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A1" w:rsidRPr="00E44D90" w:rsidRDefault="009738A1" w:rsidP="00546139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"/>
          <w:color w:val="7030A0"/>
          <w:sz w:val="36"/>
          <w:szCs w:val="3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BC24"/>
        <w:tblLook w:val="04A0" w:firstRow="1" w:lastRow="0" w:firstColumn="1" w:lastColumn="0" w:noHBand="0" w:noVBand="1"/>
      </w:tblPr>
      <w:tblGrid>
        <w:gridCol w:w="1809"/>
        <w:gridCol w:w="7403"/>
      </w:tblGrid>
      <w:tr w:rsidR="00BD52EE" w:rsidRPr="00E44D90" w:rsidTr="00D02BED">
        <w:trPr>
          <w:trHeight w:val="364"/>
        </w:trPr>
        <w:tc>
          <w:tcPr>
            <w:tcW w:w="1809" w:type="dxa"/>
            <w:tcBorders>
              <w:right w:val="single" w:sz="18" w:space="0" w:color="FFFFFF" w:themeColor="background1"/>
            </w:tcBorders>
            <w:shd w:val="clear" w:color="auto" w:fill="F6BC24"/>
            <w:vAlign w:val="center"/>
          </w:tcPr>
          <w:p w:rsidR="00BD52EE" w:rsidRPr="00E44D90" w:rsidRDefault="00BD52EE" w:rsidP="00D02BED">
            <w:pPr>
              <w:jc w:val="right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E44D90">
              <w:rPr>
                <w:rFonts w:ascii="Gill Sans MT" w:hAnsi="Gill Sans MT" w:cs="ProximaNova-Bold"/>
                <w:b/>
                <w:bCs/>
                <w:color w:val="FFFFFF" w:themeColor="background1"/>
                <w:sz w:val="24"/>
                <w:szCs w:val="24"/>
              </w:rPr>
              <w:t>Thématique</w:t>
            </w:r>
          </w:p>
        </w:tc>
        <w:tc>
          <w:tcPr>
            <w:tcW w:w="7403" w:type="dxa"/>
            <w:tcBorders>
              <w:left w:val="single" w:sz="18" w:space="0" w:color="FFFFFF" w:themeColor="background1"/>
            </w:tcBorders>
            <w:shd w:val="clear" w:color="auto" w:fill="F6BC24"/>
            <w:vAlign w:val="center"/>
          </w:tcPr>
          <w:p w:rsidR="00BD52EE" w:rsidRPr="00E44D90" w:rsidRDefault="00BD52EE" w:rsidP="00D02BED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E44D90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Collaboration avec le secteur privé et organisation d’un salon de l’emploi</w:t>
            </w:r>
          </w:p>
        </w:tc>
      </w:tr>
      <w:tr w:rsidR="00BD52EE" w:rsidRPr="00E44D90" w:rsidTr="00D02BED">
        <w:tc>
          <w:tcPr>
            <w:tcW w:w="180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F6BC24"/>
            <w:vAlign w:val="center"/>
          </w:tcPr>
          <w:p w:rsidR="00BD52EE" w:rsidRPr="00E44D90" w:rsidRDefault="00BD52EE" w:rsidP="00D02BED">
            <w:pPr>
              <w:jc w:val="right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E44D90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Modèle</w:t>
            </w:r>
          </w:p>
        </w:tc>
        <w:tc>
          <w:tcPr>
            <w:tcW w:w="7403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6BC24"/>
            <w:vAlign w:val="center"/>
          </w:tcPr>
          <w:p w:rsidR="00BD52EE" w:rsidRPr="00E44D90" w:rsidRDefault="00BD52EE" w:rsidP="00D02BED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E44D90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M4</w:t>
            </w:r>
            <w:r w:rsidR="00873471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3</w:t>
            </w:r>
            <w:bookmarkStart w:id="0" w:name="_GoBack"/>
            <w:bookmarkEnd w:id="0"/>
            <w:r w:rsidRPr="00E44D90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. Stratégie d’engagement du secteur privé</w:t>
            </w:r>
          </w:p>
        </w:tc>
      </w:tr>
    </w:tbl>
    <w:p w:rsidR="00BD52EE" w:rsidRPr="00E44D90" w:rsidRDefault="00BD52EE" w:rsidP="00BD52EE">
      <w:pPr>
        <w:jc w:val="center"/>
        <w:rPr>
          <w:rFonts w:ascii="Gill Sans MT" w:hAnsi="Gill Sans MT"/>
          <w:b/>
          <w:bCs/>
          <w:sz w:val="28"/>
          <w:szCs w:val="28"/>
        </w:rPr>
      </w:pPr>
    </w:p>
    <w:p w:rsidR="00BD52EE" w:rsidRPr="00E44D90" w:rsidRDefault="00BD52EE" w:rsidP="00BD52EE">
      <w:pPr>
        <w:jc w:val="center"/>
        <w:rPr>
          <w:rFonts w:ascii="Gill Sans MT" w:hAnsi="Gill Sans MT"/>
          <w:b/>
          <w:bCs/>
          <w:sz w:val="32"/>
          <w:szCs w:val="32"/>
        </w:rPr>
      </w:pPr>
      <w:r w:rsidRPr="00E44D90">
        <w:rPr>
          <w:rFonts w:ascii="Gill Sans MT" w:hAnsi="Gill Sans MT"/>
          <w:b/>
          <w:bCs/>
          <w:sz w:val="32"/>
          <w:szCs w:val="32"/>
        </w:rPr>
        <w:t>MODÈLE TYPE DE STRATÉGIE D’ENGAGEMENT DU SECTEUR PRIVÉ</w:t>
      </w:r>
    </w:p>
    <w:p w:rsidR="00BD52EE" w:rsidRPr="00E44D90" w:rsidRDefault="00BD52EE" w:rsidP="00BD52EE">
      <w:pPr>
        <w:pStyle w:val="Titre3"/>
        <w:rPr>
          <w:rFonts w:ascii="Gill Sans MT" w:hAnsi="Gill Sans MT"/>
          <w:color w:val="auto"/>
        </w:rPr>
      </w:pPr>
      <w:r w:rsidRPr="00E44D90">
        <w:rPr>
          <w:rFonts w:ascii="Gill Sans MT" w:hAnsi="Gill Sans MT"/>
          <w:b/>
          <w:color w:val="auto"/>
        </w:rPr>
        <w:t>Identifier les entreprises dans l’environnement du Career Center</w:t>
      </w: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1134"/>
        <w:gridCol w:w="1134"/>
        <w:gridCol w:w="1701"/>
      </w:tblGrid>
      <w:tr w:rsidR="00E44D90" w:rsidRPr="00E44D90" w:rsidTr="00E44D90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C24"/>
            <w:vAlign w:val="center"/>
            <w:hideMark/>
          </w:tcPr>
          <w:p w:rsidR="00BD52EE" w:rsidRPr="00E44D90" w:rsidRDefault="00BD52EE" w:rsidP="00E44D90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E44D90">
              <w:rPr>
                <w:rFonts w:ascii="Gill Sans MT" w:hAnsi="Gill Sans MT"/>
                <w:b/>
                <w:color w:val="FFFFFF" w:themeColor="background1"/>
              </w:rPr>
              <w:t>Tâches (données à titre d’exemple)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C24"/>
            <w:vAlign w:val="center"/>
            <w:hideMark/>
          </w:tcPr>
          <w:p w:rsidR="00BD52EE" w:rsidRPr="00E44D90" w:rsidRDefault="00BD52EE" w:rsidP="00E44D90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E44D90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Responsa</w:t>
            </w:r>
            <w:r w:rsidR="00E44D90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-</w:t>
            </w:r>
            <w:r w:rsidRPr="00E44D90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ble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C24"/>
            <w:vAlign w:val="center"/>
            <w:hideMark/>
          </w:tcPr>
          <w:p w:rsidR="00BD52EE" w:rsidRPr="00E44D90" w:rsidRDefault="00BD52EE" w:rsidP="00E44D90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E44D90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Échéance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C24"/>
            <w:vAlign w:val="center"/>
            <w:hideMark/>
          </w:tcPr>
          <w:p w:rsidR="00BD52EE" w:rsidRPr="00E44D90" w:rsidRDefault="00BD52EE" w:rsidP="00E44D90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E44D90">
              <w:rPr>
                <w:rFonts w:ascii="Gill Sans MT" w:hAnsi="Gill Sans MT"/>
                <w:b/>
                <w:color w:val="FFFFFF" w:themeColor="background1"/>
              </w:rPr>
              <w:t>Livrables</w:t>
            </w:r>
          </w:p>
        </w:tc>
      </w:tr>
      <w:tr w:rsidR="00E44D90" w:rsidRPr="00E44D90" w:rsidTr="00E44D9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À travers les partenariats existants avec l’institution hôte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BD52EE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317" w:hanging="317"/>
              <w:rPr>
                <w:rFonts w:ascii="Gill Sans MT" w:hAnsi="Gill Sans MT"/>
                <w:lang w:val="fr-FR"/>
              </w:rPr>
            </w:pPr>
            <w:r w:rsidRPr="00E44D90">
              <w:rPr>
                <w:rFonts w:ascii="Gill Sans MT" w:hAnsi="Gill Sans MT"/>
                <w:lang w:val="fr-FR"/>
              </w:rPr>
              <w:t xml:space="preserve">Prendre contact avec le responsable partenariat de l’institution hôte </w:t>
            </w:r>
          </w:p>
          <w:p w:rsidR="00BD52EE" w:rsidRPr="00E44D90" w:rsidRDefault="00BD52EE" w:rsidP="00BD52EE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317" w:hanging="317"/>
              <w:rPr>
                <w:rFonts w:ascii="Gill Sans MT" w:hAnsi="Gill Sans MT"/>
                <w:lang w:val="fr-FR"/>
              </w:rPr>
            </w:pPr>
            <w:r w:rsidRPr="00E44D90">
              <w:rPr>
                <w:rFonts w:ascii="Gill Sans MT" w:hAnsi="Gill Sans MT"/>
                <w:lang w:val="fr-FR"/>
              </w:rPr>
              <w:t>Obtenir la liste des entreprises partenaires</w:t>
            </w:r>
          </w:p>
          <w:p w:rsidR="00BD52EE" w:rsidRPr="00E44D90" w:rsidRDefault="00BD52EE" w:rsidP="00BD52EE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317" w:hanging="317"/>
              <w:rPr>
                <w:rFonts w:ascii="Gill Sans MT" w:hAnsi="Gill Sans MT"/>
                <w:lang w:val="fr-FR"/>
              </w:rPr>
            </w:pPr>
            <w:r w:rsidRPr="00E44D90">
              <w:rPr>
                <w:rFonts w:ascii="Gill Sans MT" w:hAnsi="Gill Sans MT"/>
                <w:lang w:val="fr-FR"/>
              </w:rPr>
              <w:t>Définir une stratégie conjointe pour approcher les entreprises déjà partenaires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Liste d’entreprises</w:t>
            </w:r>
          </w:p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Nom de l’entreprise</w:t>
            </w:r>
          </w:p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Coordonnées</w:t>
            </w:r>
          </w:p>
          <w:p w:rsidR="00BD52EE" w:rsidRPr="00E44D90" w:rsidRDefault="00BD52EE" w:rsidP="00D02BED">
            <w:pPr>
              <w:rPr>
                <w:rFonts w:ascii="Gill Sans MT" w:hAnsi="Gill Sans MT"/>
                <w:lang w:val="en-US"/>
              </w:rPr>
            </w:pPr>
            <w:r w:rsidRPr="00E44D90">
              <w:rPr>
                <w:rFonts w:ascii="Gill Sans MT" w:hAnsi="Gill Sans MT"/>
                <w:lang w:val="en-US"/>
              </w:rPr>
              <w:t>Site web</w:t>
            </w:r>
          </w:p>
          <w:p w:rsidR="00BD52EE" w:rsidRPr="00E44D90" w:rsidRDefault="00BD52EE" w:rsidP="00D02BED">
            <w:pPr>
              <w:rPr>
                <w:rFonts w:ascii="Gill Sans MT" w:hAnsi="Gill Sans MT"/>
                <w:lang w:val="en-US"/>
              </w:rPr>
            </w:pPr>
            <w:r w:rsidRPr="00E44D90">
              <w:rPr>
                <w:rFonts w:ascii="Gill Sans MT" w:hAnsi="Gill Sans MT"/>
                <w:lang w:val="en-US"/>
              </w:rPr>
              <w:t>Contact(s)</w:t>
            </w:r>
          </w:p>
          <w:p w:rsidR="00BD52EE" w:rsidRPr="00E44D90" w:rsidRDefault="00BD52EE" w:rsidP="00D02BED">
            <w:pPr>
              <w:rPr>
                <w:rFonts w:ascii="Gill Sans MT" w:hAnsi="Gill Sans MT"/>
                <w:lang w:val="en-US"/>
              </w:rPr>
            </w:pPr>
            <w:r w:rsidRPr="00E44D90">
              <w:rPr>
                <w:rFonts w:ascii="Gill Sans MT" w:hAnsi="Gill Sans MT"/>
                <w:lang w:val="en-US"/>
              </w:rPr>
              <w:t>Email(s)</w:t>
            </w:r>
          </w:p>
          <w:p w:rsidR="00BD52EE" w:rsidRPr="00E44D90" w:rsidRDefault="00BD52EE" w:rsidP="00D02BED">
            <w:pPr>
              <w:rPr>
                <w:rFonts w:ascii="Gill Sans MT" w:hAnsi="Gill Sans MT"/>
                <w:lang w:val="en-US"/>
              </w:rPr>
            </w:pPr>
            <w:r w:rsidRPr="00E44D90">
              <w:rPr>
                <w:rFonts w:ascii="Gill Sans MT" w:hAnsi="Gill Sans MT"/>
              </w:rPr>
              <w:t>Mobile(s)</w:t>
            </w:r>
          </w:p>
        </w:tc>
      </w:tr>
      <w:tr w:rsidR="00E44D90" w:rsidRPr="00E44D90" w:rsidTr="00E44D9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9" w:rsidRDefault="00E44D90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À</w:t>
            </w:r>
            <w:r w:rsidR="00BD52EE" w:rsidRPr="00E44D90">
              <w:rPr>
                <w:rFonts w:ascii="Gill Sans MT" w:hAnsi="Gill Sans MT"/>
              </w:rPr>
              <w:t xml:space="preserve"> travers les annuaires</w:t>
            </w:r>
            <w:r w:rsidR="00622CF9">
              <w:rPr>
                <w:rFonts w:ascii="Gill Sans MT" w:hAnsi="Gill Sans MT"/>
              </w:rPr>
              <w:t xml:space="preserve"> </w:t>
            </w:r>
            <w:r w:rsidR="00BD52EE" w:rsidRPr="00E44D90">
              <w:rPr>
                <w:rFonts w:ascii="Gill Sans MT" w:hAnsi="Gill Sans MT"/>
              </w:rPr>
              <w:t>/</w:t>
            </w:r>
          </w:p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répertoires</w:t>
            </w:r>
          </w:p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Identifier les entreprises à proximité sur</w:t>
            </w:r>
          </w:p>
          <w:p w:rsidR="00BD52EE" w:rsidRPr="00E44D90" w:rsidRDefault="00771F4C" w:rsidP="00BD52EE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="Gill Sans MT" w:hAnsi="Gill Sans MT"/>
                <w:lang w:val="fr-FR"/>
              </w:rPr>
            </w:pPr>
            <w:hyperlink r:id="rId7" w:history="1">
              <w:r w:rsidR="00BD52EE" w:rsidRPr="00E44D90">
                <w:rPr>
                  <w:rStyle w:val="Lienhypertexte"/>
                  <w:rFonts w:ascii="Gill Sans MT" w:hAnsi="Gill Sans MT"/>
                  <w:lang w:val="fr-FR"/>
                </w:rPr>
                <w:t>http://www.telecontact.ma/</w:t>
              </w:r>
            </w:hyperlink>
            <w:r w:rsidR="00BD52EE" w:rsidRPr="00E44D90">
              <w:rPr>
                <w:rFonts w:ascii="Gill Sans MT" w:hAnsi="Gill Sans MT"/>
                <w:lang w:val="fr-FR"/>
              </w:rPr>
              <w:t xml:space="preserve"> </w:t>
            </w:r>
          </w:p>
          <w:p w:rsidR="00BD52EE" w:rsidRPr="00E44D90" w:rsidRDefault="00771F4C" w:rsidP="00BD52EE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="Gill Sans MT" w:hAnsi="Gill Sans MT"/>
                <w:lang w:val="fr-FR"/>
              </w:rPr>
            </w:pPr>
            <w:hyperlink r:id="rId8" w:history="1">
              <w:r w:rsidR="00BD52EE" w:rsidRPr="00E44D90">
                <w:rPr>
                  <w:rStyle w:val="Lienhypertexte"/>
                  <w:rFonts w:ascii="Gill Sans MT" w:hAnsi="Gill Sans MT"/>
                  <w:lang w:val="fr-FR"/>
                </w:rPr>
                <w:t>https://ma.kompass.com/</w:t>
              </w:r>
            </w:hyperlink>
            <w:r w:rsidR="00BD52EE" w:rsidRPr="00E44D90">
              <w:rPr>
                <w:rFonts w:ascii="Gill Sans MT" w:hAnsi="Gill Sans MT"/>
                <w:lang w:val="fr-FR"/>
              </w:rPr>
              <w:t xml:space="preserve"> </w:t>
            </w:r>
          </w:p>
          <w:p w:rsidR="00BD52EE" w:rsidRPr="00E44D90" w:rsidRDefault="00771F4C" w:rsidP="00BD52EE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="Gill Sans MT" w:hAnsi="Gill Sans MT"/>
                <w:lang w:val="fr-FR"/>
              </w:rPr>
            </w:pPr>
            <w:hyperlink r:id="rId9" w:history="1">
              <w:r w:rsidR="00BD52EE" w:rsidRPr="00E44D90">
                <w:rPr>
                  <w:rStyle w:val="Lienhypertexte"/>
                  <w:rFonts w:ascii="Gill Sans MT" w:hAnsi="Gill Sans MT"/>
                  <w:lang w:val="fr-FR"/>
                </w:rPr>
                <w:t>http://www.maroc1000.net/</w:t>
              </w:r>
            </w:hyperlink>
            <w:r w:rsidR="00BD52EE" w:rsidRPr="00E44D90">
              <w:rPr>
                <w:rFonts w:ascii="Gill Sans MT" w:hAnsi="Gill Sans MT"/>
                <w:lang w:val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Idem</w:t>
            </w:r>
          </w:p>
        </w:tc>
      </w:tr>
      <w:tr w:rsidR="00E44D90" w:rsidRPr="00E44D90" w:rsidTr="00E44D9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E44D90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À</w:t>
            </w:r>
            <w:r w:rsidR="00BD52EE" w:rsidRPr="00E44D90">
              <w:rPr>
                <w:rFonts w:ascii="Gill Sans MT" w:hAnsi="Gill Sans MT"/>
              </w:rPr>
              <w:t xml:space="preserve"> travers les associations </w:t>
            </w:r>
            <w:proofErr w:type="spellStart"/>
            <w:r w:rsidR="00BD52EE" w:rsidRPr="00E44D90">
              <w:rPr>
                <w:rFonts w:ascii="Gill Sans MT" w:hAnsi="Gill Sans MT"/>
              </w:rPr>
              <w:t>profession</w:t>
            </w:r>
            <w:r w:rsidR="00622CF9">
              <w:rPr>
                <w:rFonts w:ascii="Gill Sans MT" w:hAnsi="Gill Sans MT"/>
              </w:rPr>
              <w:t>-</w:t>
            </w:r>
            <w:r w:rsidR="00BD52EE" w:rsidRPr="00E44D90">
              <w:rPr>
                <w:rFonts w:ascii="Gill Sans MT" w:hAnsi="Gill Sans MT"/>
              </w:rPr>
              <w:t>nelles</w:t>
            </w:r>
            <w:proofErr w:type="spellEnd"/>
            <w:r w:rsidR="00BD52EE" w:rsidRPr="00E44D90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Identifier les entreprises à proximité à travers les fédérations professionnelles</w:t>
            </w:r>
          </w:p>
          <w:p w:rsidR="00BD52EE" w:rsidRPr="00E44D90" w:rsidRDefault="00771F4C" w:rsidP="00BD52EE">
            <w:pPr>
              <w:rPr>
                <w:rFonts w:ascii="Gill Sans MT" w:hAnsi="Gill Sans MT"/>
              </w:rPr>
            </w:pPr>
            <w:hyperlink r:id="rId10" w:history="1">
              <w:r w:rsidR="00BD52EE" w:rsidRPr="00E44D90">
                <w:rPr>
                  <w:rStyle w:val="Lienhypertexte"/>
                  <w:rFonts w:ascii="Gill Sans MT" w:hAnsi="Gill Sans MT"/>
                </w:rPr>
                <w:t>http://www.cgem.ma/fr/federations-sectorielles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Idem</w:t>
            </w:r>
          </w:p>
        </w:tc>
      </w:tr>
      <w:tr w:rsidR="00E44D90" w:rsidRPr="00E44D90" w:rsidTr="00E44D9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E44D90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À</w:t>
            </w:r>
            <w:r w:rsidR="00BD52EE" w:rsidRPr="00E44D90">
              <w:rPr>
                <w:rFonts w:ascii="Gill Sans MT" w:hAnsi="Gill Sans MT"/>
              </w:rPr>
              <w:t xml:space="preserve"> travers les réseaux (sociaux, des anciens, personnels)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771F4C" w:rsidP="00D02BED">
            <w:pPr>
              <w:rPr>
                <w:rFonts w:ascii="Gill Sans MT" w:hAnsi="Gill Sans MT"/>
              </w:rPr>
            </w:pPr>
            <w:hyperlink r:id="rId11" w:history="1">
              <w:r w:rsidR="00BD52EE" w:rsidRPr="00E44D90">
                <w:rPr>
                  <w:rStyle w:val="Lienhypertexte"/>
                  <w:rFonts w:ascii="Gill Sans MT" w:hAnsi="Gill Sans MT"/>
                </w:rPr>
                <w:t>www.linkedin.com</w:t>
              </w:r>
            </w:hyperlink>
          </w:p>
          <w:p w:rsidR="00BD52EE" w:rsidRPr="00E44D90" w:rsidRDefault="00771F4C" w:rsidP="00D02BED">
            <w:pPr>
              <w:rPr>
                <w:rFonts w:ascii="Gill Sans MT" w:hAnsi="Gill Sans MT"/>
              </w:rPr>
            </w:pPr>
            <w:hyperlink r:id="rId12" w:history="1">
              <w:r w:rsidR="00BD52EE" w:rsidRPr="00E44D90">
                <w:rPr>
                  <w:rStyle w:val="Lienhypertexte"/>
                  <w:rFonts w:ascii="Gill Sans MT" w:hAnsi="Gill Sans MT"/>
                </w:rPr>
                <w:t>www.facebook.com</w:t>
              </w:r>
            </w:hyperlink>
          </w:p>
          <w:p w:rsidR="00BD52EE" w:rsidRPr="00E44D90" w:rsidRDefault="00771F4C" w:rsidP="00D02BED">
            <w:pPr>
              <w:rPr>
                <w:rFonts w:ascii="Gill Sans MT" w:hAnsi="Gill Sans MT"/>
              </w:rPr>
            </w:pPr>
            <w:hyperlink r:id="rId13" w:history="1">
              <w:r w:rsidR="00BD52EE" w:rsidRPr="00E44D90">
                <w:rPr>
                  <w:rStyle w:val="Lienhypertexte"/>
                  <w:rFonts w:ascii="Gill Sans MT" w:hAnsi="Gill Sans MT"/>
                </w:rPr>
                <w:t>www.twitter.com</w:t>
              </w:r>
            </w:hyperlink>
          </w:p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Lister les relations en entreprise de chaque membre de l’équipe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Idem</w:t>
            </w:r>
          </w:p>
        </w:tc>
      </w:tr>
      <w:tr w:rsidR="00E44D90" w:rsidRPr="00E44D90" w:rsidTr="00E44D9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E44D90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À</w:t>
            </w:r>
            <w:r w:rsidR="00BD52EE" w:rsidRPr="00E44D90">
              <w:rPr>
                <w:rFonts w:ascii="Gill Sans MT" w:hAnsi="Gill Sans MT"/>
              </w:rPr>
              <w:t xml:space="preserve"> travers la participation aux évènements organisés par/pour le secteur privé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Identifier les évènements qui mobilisent des acteurs du secteur privé dans l’environnement proche du Career Center. (Date / thème / public attendu, etc.)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Idem</w:t>
            </w:r>
          </w:p>
        </w:tc>
      </w:tr>
    </w:tbl>
    <w:p w:rsidR="00E44D90" w:rsidRPr="00E44D90" w:rsidRDefault="00E44D90" w:rsidP="00BD52EE">
      <w:pPr>
        <w:pStyle w:val="Titre2"/>
        <w:rPr>
          <w:rFonts w:ascii="Gill Sans MT" w:hAnsi="Gill Sans MT"/>
          <w:b/>
        </w:rPr>
      </w:pPr>
    </w:p>
    <w:p w:rsidR="00BD52EE" w:rsidRPr="00E44D90" w:rsidRDefault="00BD52EE" w:rsidP="00E44D90">
      <w:pPr>
        <w:pStyle w:val="Titre3"/>
        <w:rPr>
          <w:rFonts w:ascii="Gill Sans MT" w:hAnsi="Gill Sans MT"/>
          <w:b/>
          <w:color w:val="auto"/>
        </w:rPr>
      </w:pPr>
      <w:r w:rsidRPr="00E44D90">
        <w:rPr>
          <w:rFonts w:ascii="Gill Sans MT" w:hAnsi="Gill Sans MT"/>
          <w:b/>
          <w:color w:val="auto"/>
        </w:rPr>
        <w:t>Qualifier et segmenter les entreprises identifiées</w:t>
      </w: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701"/>
      </w:tblGrid>
      <w:tr w:rsidR="00E44D90" w:rsidRPr="00E44D90" w:rsidTr="00E44D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Définir les critères de ciblage (taille, proximité géographique, contact existant, etc.)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Critères de tri des entreprises</w:t>
            </w:r>
          </w:p>
        </w:tc>
      </w:tr>
      <w:tr w:rsidR="00E44D90" w:rsidRPr="00E44D90" w:rsidTr="00E44D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Appliquer les critères et segmenter la base de données des entreprises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  <w:i/>
              </w:rPr>
              <w:t>n</w:t>
            </w:r>
            <w:r w:rsidRPr="00E44D90">
              <w:rPr>
                <w:rFonts w:ascii="Gill Sans MT" w:hAnsi="Gill Sans MT"/>
              </w:rPr>
              <w:t xml:space="preserve"> entreprises triées</w:t>
            </w:r>
          </w:p>
        </w:tc>
      </w:tr>
    </w:tbl>
    <w:p w:rsidR="00E44D90" w:rsidRDefault="00E44D90" w:rsidP="00BD52EE">
      <w:pPr>
        <w:pStyle w:val="Titre2"/>
        <w:rPr>
          <w:rFonts w:ascii="Gill Sans MT" w:hAnsi="Gill Sans MT"/>
          <w:b/>
          <w:sz w:val="16"/>
          <w:szCs w:val="16"/>
        </w:rPr>
      </w:pPr>
    </w:p>
    <w:p w:rsidR="00622CF9" w:rsidRPr="00622CF9" w:rsidRDefault="00622CF9" w:rsidP="00622CF9"/>
    <w:p w:rsidR="00BD52EE" w:rsidRPr="00E44D90" w:rsidRDefault="00BD52EE" w:rsidP="00E44D90">
      <w:pPr>
        <w:pStyle w:val="Titre3"/>
        <w:rPr>
          <w:rFonts w:ascii="Gill Sans MT" w:hAnsi="Gill Sans MT"/>
          <w:b/>
          <w:color w:val="auto"/>
        </w:rPr>
      </w:pPr>
      <w:r w:rsidRPr="00E44D90">
        <w:rPr>
          <w:rFonts w:ascii="Gill Sans MT" w:hAnsi="Gill Sans MT"/>
          <w:b/>
          <w:color w:val="auto"/>
        </w:rPr>
        <w:lastRenderedPageBreak/>
        <w:t>Saisir les données des entreprises dans le CRM du Management Tool</w:t>
      </w: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701"/>
      </w:tblGrid>
      <w:tr w:rsidR="00622CF9" w:rsidRPr="00E44D90" w:rsidTr="00622CF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C24"/>
            <w:vAlign w:val="center"/>
          </w:tcPr>
          <w:p w:rsidR="00622CF9" w:rsidRPr="00E44D90" w:rsidRDefault="00622CF9" w:rsidP="00D02BED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E44D90">
              <w:rPr>
                <w:rFonts w:ascii="Gill Sans MT" w:hAnsi="Gill Sans MT"/>
                <w:b/>
                <w:color w:val="FFFFFF" w:themeColor="background1"/>
              </w:rPr>
              <w:t>Tâches (données à titre d’exemple)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C24"/>
            <w:vAlign w:val="center"/>
          </w:tcPr>
          <w:p w:rsidR="00622CF9" w:rsidRPr="00E44D90" w:rsidRDefault="00622CF9" w:rsidP="00D02BED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E44D90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Responsa</w:t>
            </w: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-</w:t>
            </w:r>
            <w:r w:rsidRPr="00E44D90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ble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C24"/>
            <w:vAlign w:val="center"/>
          </w:tcPr>
          <w:p w:rsidR="00622CF9" w:rsidRPr="00E44D90" w:rsidRDefault="00622CF9" w:rsidP="00D02BED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E44D90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Échéance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C24"/>
            <w:vAlign w:val="center"/>
          </w:tcPr>
          <w:p w:rsidR="00622CF9" w:rsidRPr="00E44D90" w:rsidRDefault="00622CF9" w:rsidP="00D02BE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E44D90">
              <w:rPr>
                <w:rFonts w:ascii="Gill Sans MT" w:hAnsi="Gill Sans MT"/>
                <w:b/>
                <w:color w:val="FFFFFF" w:themeColor="background1"/>
              </w:rPr>
              <w:t>Livrables</w:t>
            </w:r>
          </w:p>
        </w:tc>
      </w:tr>
      <w:tr w:rsidR="00BD52EE" w:rsidRPr="00E44D90" w:rsidTr="00E44D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Saisie des données dans le CRM du Management Tool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  <w:i/>
              </w:rPr>
              <w:t>n</w:t>
            </w:r>
            <w:r w:rsidRPr="00E44D90">
              <w:rPr>
                <w:rFonts w:ascii="Gill Sans MT" w:hAnsi="Gill Sans MT"/>
              </w:rPr>
              <w:t xml:space="preserve"> entreprises saisies dans le Management Tool</w:t>
            </w:r>
          </w:p>
        </w:tc>
      </w:tr>
    </w:tbl>
    <w:p w:rsidR="00E44D90" w:rsidRDefault="00E44D90" w:rsidP="00E44D90">
      <w:pPr>
        <w:pStyle w:val="Titre3"/>
        <w:rPr>
          <w:rFonts w:ascii="Gill Sans MT" w:hAnsi="Gill Sans MT"/>
          <w:b/>
          <w:color w:val="7F7F7F" w:themeColor="text1" w:themeTint="80"/>
        </w:rPr>
      </w:pPr>
    </w:p>
    <w:p w:rsidR="00BD52EE" w:rsidRPr="00E44D90" w:rsidRDefault="00BD52EE" w:rsidP="00E44D90">
      <w:pPr>
        <w:pStyle w:val="Titre3"/>
        <w:rPr>
          <w:rFonts w:ascii="Gill Sans MT" w:hAnsi="Gill Sans MT"/>
          <w:b/>
          <w:color w:val="auto"/>
        </w:rPr>
      </w:pPr>
      <w:r w:rsidRPr="00E44D90">
        <w:rPr>
          <w:rFonts w:ascii="Gill Sans MT" w:hAnsi="Gill Sans MT"/>
          <w:b/>
          <w:color w:val="auto"/>
        </w:rPr>
        <w:t>Définir un plan d’action par entreprise</w:t>
      </w: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701"/>
      </w:tblGrid>
      <w:tr w:rsidR="00BD52EE" w:rsidRPr="00E44D90" w:rsidTr="00E44D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 xml:space="preserve">Pour chaque entreprise, déterminer quel type de partenariat serait susceptible de les intéresser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De 1 à n type de partenariat par entreprise</w:t>
            </w:r>
          </w:p>
        </w:tc>
      </w:tr>
      <w:tr w:rsidR="00BD52EE" w:rsidRPr="00E44D90" w:rsidTr="00E44D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 xml:space="preserve">Déterminer le moyen d’entrer en contact : selon profil et contact : </w:t>
            </w:r>
            <w:r w:rsidR="00E44D90" w:rsidRPr="00E44D90">
              <w:rPr>
                <w:rFonts w:ascii="Gill Sans MT" w:hAnsi="Gill Sans MT"/>
                <w:i/>
              </w:rPr>
              <w:t>mailing</w:t>
            </w:r>
            <w:r w:rsidRPr="00E44D90">
              <w:rPr>
                <w:rFonts w:ascii="Gill Sans MT" w:hAnsi="Gill Sans MT"/>
              </w:rPr>
              <w:t>, tél, rdv, relance, etc.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Moyen d’entrer en contact avec l’entreprise</w:t>
            </w:r>
          </w:p>
        </w:tc>
      </w:tr>
      <w:tr w:rsidR="00BD52EE" w:rsidRPr="00E44D90" w:rsidTr="00E44D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Déterminer le meilleur moment pour entrer en contact avec l’entreprise en se référant aux plannings des évènements, aux échéances particulières (congés, fêtes, etc.)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Planning par entreprise</w:t>
            </w:r>
          </w:p>
        </w:tc>
      </w:tr>
      <w:tr w:rsidR="00BD52EE" w:rsidRPr="00E44D90" w:rsidTr="00E44D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 xml:space="preserve">Pour chaque entreprise, écrire un mini plan d’action qui décrit qui entre en contact avec l’entreprise, quand, comment et pourquoi faire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 xml:space="preserve">Mini plan d’action par entreprise </w:t>
            </w:r>
          </w:p>
        </w:tc>
      </w:tr>
      <w:tr w:rsidR="00BD52EE" w:rsidRPr="00E44D90" w:rsidTr="00E44D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 xml:space="preserve">Saisir, dans l’outil CRM du </w:t>
            </w:r>
            <w:r w:rsidRPr="00622CF9">
              <w:rPr>
                <w:rFonts w:ascii="Gill Sans MT" w:hAnsi="Gill Sans MT"/>
                <w:i/>
              </w:rPr>
              <w:t>Management Tool</w:t>
            </w:r>
            <w:r w:rsidRPr="00E44D90">
              <w:rPr>
                <w:rFonts w:ascii="Gill Sans MT" w:hAnsi="Gill Sans MT"/>
              </w:rPr>
              <w:t>, sur chaque fiche entreprise le mini plan d’action élaboré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 xml:space="preserve">Tous les </w:t>
            </w:r>
            <w:r w:rsidR="00E44D90" w:rsidRPr="00E44D90">
              <w:rPr>
                <w:rFonts w:ascii="Gill Sans MT" w:hAnsi="Gill Sans MT"/>
              </w:rPr>
              <w:t>mini</w:t>
            </w:r>
            <w:r w:rsidRPr="00E44D90">
              <w:rPr>
                <w:rFonts w:ascii="Gill Sans MT" w:hAnsi="Gill Sans MT"/>
              </w:rPr>
              <w:t xml:space="preserve"> plans d’action sont saisis</w:t>
            </w:r>
          </w:p>
        </w:tc>
      </w:tr>
    </w:tbl>
    <w:p w:rsidR="00E44D90" w:rsidRDefault="00E44D90" w:rsidP="00E44D90">
      <w:pPr>
        <w:pStyle w:val="Titre3"/>
        <w:rPr>
          <w:rFonts w:ascii="Gill Sans MT" w:hAnsi="Gill Sans MT"/>
          <w:b/>
          <w:color w:val="7F7F7F" w:themeColor="text1" w:themeTint="80"/>
        </w:rPr>
      </w:pPr>
    </w:p>
    <w:p w:rsidR="00BD52EE" w:rsidRPr="00E44D90" w:rsidRDefault="00BD52EE" w:rsidP="00E44D90">
      <w:pPr>
        <w:pStyle w:val="Titre3"/>
        <w:rPr>
          <w:rFonts w:ascii="Gill Sans MT" w:hAnsi="Gill Sans MT"/>
          <w:b/>
          <w:color w:val="auto"/>
        </w:rPr>
      </w:pPr>
      <w:r w:rsidRPr="00E44D90">
        <w:rPr>
          <w:rFonts w:ascii="Gill Sans MT" w:hAnsi="Gill Sans MT"/>
          <w:b/>
          <w:color w:val="auto"/>
        </w:rPr>
        <w:t>Mettre en œuvre le plan d’action par entreprise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701"/>
      </w:tblGrid>
      <w:tr w:rsidR="00BD52EE" w:rsidRPr="00E44D90" w:rsidTr="00E44D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Démarrer les contacts selon plan d’action, planning et objectifs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</w:tr>
      <w:tr w:rsidR="00BD52EE" w:rsidRPr="00E44D90" w:rsidTr="00E44D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 xml:space="preserve">Documenter le travail de démarchage sur la fiche entreprise de l’outil CRM du </w:t>
            </w:r>
            <w:r w:rsidRPr="00622CF9">
              <w:rPr>
                <w:rFonts w:ascii="Gill Sans MT" w:hAnsi="Gill Sans MT"/>
                <w:i/>
              </w:rPr>
              <w:t>Management Tool</w:t>
            </w:r>
          </w:p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Fiche entreprise à jour dans l’outil CRM</w:t>
            </w:r>
          </w:p>
        </w:tc>
      </w:tr>
    </w:tbl>
    <w:p w:rsidR="00BD52EE" w:rsidRPr="00E44D90" w:rsidRDefault="00BD52EE" w:rsidP="00BD52EE">
      <w:pPr>
        <w:pStyle w:val="Titre2"/>
        <w:rPr>
          <w:rFonts w:ascii="Gill Sans MT" w:hAnsi="Gill Sans MT"/>
          <w:b/>
        </w:rPr>
      </w:pPr>
    </w:p>
    <w:p w:rsidR="00BD52EE" w:rsidRPr="00E44D90" w:rsidRDefault="00BD52EE" w:rsidP="00E44D90">
      <w:pPr>
        <w:pStyle w:val="Titre3"/>
        <w:rPr>
          <w:rFonts w:ascii="Gill Sans MT" w:hAnsi="Gill Sans MT"/>
          <w:b/>
          <w:color w:val="auto"/>
        </w:rPr>
      </w:pPr>
      <w:r w:rsidRPr="00E44D90">
        <w:rPr>
          <w:rFonts w:ascii="Gill Sans MT" w:hAnsi="Gill Sans MT"/>
          <w:b/>
          <w:color w:val="auto"/>
        </w:rPr>
        <w:t>Concrétiser le partenariat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701"/>
      </w:tblGrid>
      <w:tr w:rsidR="00BD52EE" w:rsidRPr="00E44D90" w:rsidTr="00E44D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Le cas échéant formaliser le partenariat à travers une convention de partenariat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</w:tr>
      <w:tr w:rsidR="00BD52EE" w:rsidRPr="00E44D90" w:rsidTr="00E44D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 xml:space="preserve">Créer le partenariat dans le </w:t>
            </w:r>
            <w:r w:rsidRPr="00622CF9">
              <w:rPr>
                <w:rFonts w:ascii="Gill Sans MT" w:hAnsi="Gill Sans MT"/>
                <w:i/>
              </w:rPr>
              <w:t xml:space="preserve">Management Tool </w:t>
            </w:r>
            <w:r w:rsidRPr="00E44D90">
              <w:rPr>
                <w:rFonts w:ascii="Gill Sans MT" w:hAnsi="Gill Sans MT"/>
              </w:rPr>
              <w:t>/ VCC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</w:tr>
      <w:tr w:rsidR="00BD52EE" w:rsidRPr="00E44D90" w:rsidTr="00E44D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Pour chaque partenariat prévoir :</w:t>
            </w:r>
          </w:p>
          <w:p w:rsidR="00BD52EE" w:rsidRPr="00E44D90" w:rsidRDefault="00BD52EE" w:rsidP="00D02BED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ascii="Gill Sans MT" w:hAnsi="Gill Sans MT"/>
                <w:lang w:val="fr-FR"/>
              </w:rPr>
            </w:pPr>
            <w:r w:rsidRPr="00E44D90">
              <w:rPr>
                <w:rFonts w:ascii="Gill Sans MT" w:hAnsi="Gill Sans MT"/>
                <w:lang w:val="fr-FR"/>
              </w:rPr>
              <w:t>Listes de présence</w:t>
            </w:r>
          </w:p>
          <w:p w:rsidR="00BD52EE" w:rsidRPr="00E44D90" w:rsidRDefault="00BD52EE" w:rsidP="00D02BED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ascii="Gill Sans MT" w:hAnsi="Gill Sans MT"/>
                <w:lang w:val="fr-FR"/>
              </w:rPr>
            </w:pPr>
            <w:r w:rsidRPr="00E44D90">
              <w:rPr>
                <w:rFonts w:ascii="Gill Sans MT" w:hAnsi="Gill Sans MT"/>
                <w:lang w:val="fr-FR"/>
              </w:rPr>
              <w:t xml:space="preserve">Fiches d’évaluation </w:t>
            </w:r>
          </w:p>
          <w:p w:rsidR="00BD52EE" w:rsidRPr="00E44D90" w:rsidRDefault="00BD52EE" w:rsidP="00D02BED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ascii="Gill Sans MT" w:hAnsi="Gill Sans MT"/>
                <w:lang w:val="fr-FR"/>
              </w:rPr>
            </w:pPr>
            <w:r w:rsidRPr="00E44D90">
              <w:rPr>
                <w:rFonts w:ascii="Gill Sans MT" w:hAnsi="Gill Sans MT"/>
                <w:lang w:val="fr-FR"/>
              </w:rPr>
              <w:t>Photos/Vidéos/Témoignages (de l’entreprise et des jeunes)</w:t>
            </w:r>
          </w:p>
          <w:p w:rsidR="00BD52EE" w:rsidRPr="00622CF9" w:rsidRDefault="00BD52EE" w:rsidP="00622CF9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Et éventuellement selon le type de partenariat</w:t>
            </w:r>
            <w:r w:rsidR="00622CF9">
              <w:rPr>
                <w:rFonts w:ascii="Gill Sans MT" w:hAnsi="Gill Sans MT"/>
              </w:rPr>
              <w:t xml:space="preserve"> les o</w:t>
            </w:r>
            <w:r w:rsidRPr="00622CF9">
              <w:rPr>
                <w:rFonts w:ascii="Gill Sans MT" w:hAnsi="Gill Sans MT"/>
              </w:rPr>
              <w:t>utils de communication</w:t>
            </w:r>
            <w:r w:rsidR="00622CF9">
              <w:rPr>
                <w:rFonts w:ascii="Gill Sans MT" w:hAnsi="Gill Sans M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</w:tr>
      <w:tr w:rsidR="00BD52EE" w:rsidRPr="00E44D90" w:rsidTr="00E44D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Mail / Tel / Courrier de remerciement au(x) partenaire(s)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</w:tr>
      <w:tr w:rsidR="00BD52EE" w:rsidRPr="00E44D90" w:rsidTr="00E44D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Analyse des fiches d’évaluation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</w:tr>
      <w:tr w:rsidR="00BD52EE" w:rsidRPr="00E44D90" w:rsidTr="00E44D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Le cas échéant, saisie des bénéficiaires dans la base de données des jeunes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</w:tr>
      <w:tr w:rsidR="00BD52EE" w:rsidRPr="00E44D90" w:rsidTr="00E44D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RDV de débriefing avec l’entreprise et envisager de futures collaboration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</w:tr>
      <w:tr w:rsidR="00BD52EE" w:rsidRPr="00E44D90" w:rsidTr="00E44D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 xml:space="preserve">Mise à jour de la fiche entreprise dans l’outil CRM du </w:t>
            </w:r>
            <w:r w:rsidRPr="00622CF9">
              <w:rPr>
                <w:rFonts w:ascii="Gill Sans MT" w:hAnsi="Gill Sans MT"/>
                <w:i/>
              </w:rPr>
              <w:t>Management Tool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</w:tr>
    </w:tbl>
    <w:p w:rsidR="00E44D90" w:rsidRDefault="00E44D90" w:rsidP="00E44D90">
      <w:pPr>
        <w:pStyle w:val="Titre3"/>
        <w:rPr>
          <w:rFonts w:ascii="Gill Sans MT" w:hAnsi="Gill Sans MT"/>
          <w:b/>
          <w:color w:val="7F7F7F" w:themeColor="text1" w:themeTint="80"/>
        </w:rPr>
      </w:pPr>
    </w:p>
    <w:p w:rsidR="00BD52EE" w:rsidRPr="00E44D90" w:rsidRDefault="00E44D90" w:rsidP="00E44D90">
      <w:pPr>
        <w:pStyle w:val="Titre3"/>
        <w:rPr>
          <w:rFonts w:ascii="Gill Sans MT" w:hAnsi="Gill Sans MT"/>
          <w:b/>
          <w:color w:val="auto"/>
        </w:rPr>
      </w:pPr>
      <w:r w:rsidRPr="00E44D90">
        <w:rPr>
          <w:rFonts w:ascii="Gill Sans MT" w:hAnsi="Gill Sans MT"/>
          <w:b/>
          <w:color w:val="auto"/>
        </w:rPr>
        <w:t>Évaluer</w:t>
      </w:r>
      <w:r w:rsidR="00BD52EE" w:rsidRPr="00E44D90">
        <w:rPr>
          <w:rFonts w:ascii="Gill Sans MT" w:hAnsi="Gill Sans MT"/>
          <w:b/>
          <w:color w:val="auto"/>
        </w:rPr>
        <w:t xml:space="preserve"> les partenariats et affiner l’offre</w:t>
      </w: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701"/>
      </w:tblGrid>
      <w:tr w:rsidR="00622CF9" w:rsidRPr="00E44D90" w:rsidTr="00622CF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C24"/>
            <w:vAlign w:val="center"/>
            <w:hideMark/>
          </w:tcPr>
          <w:p w:rsidR="00622CF9" w:rsidRPr="00E44D90" w:rsidRDefault="00622CF9" w:rsidP="00D02BED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E44D90">
              <w:rPr>
                <w:rFonts w:ascii="Gill Sans MT" w:hAnsi="Gill Sans MT"/>
                <w:b/>
                <w:color w:val="FFFFFF" w:themeColor="background1"/>
              </w:rPr>
              <w:t>Tâches (données à titre d’exemple)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C24"/>
            <w:vAlign w:val="center"/>
            <w:hideMark/>
          </w:tcPr>
          <w:p w:rsidR="00622CF9" w:rsidRPr="00E44D90" w:rsidRDefault="00622CF9" w:rsidP="00D02BED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E44D90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Responsa</w:t>
            </w: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-</w:t>
            </w:r>
            <w:r w:rsidRPr="00E44D90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ble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C24"/>
            <w:vAlign w:val="center"/>
            <w:hideMark/>
          </w:tcPr>
          <w:p w:rsidR="00622CF9" w:rsidRPr="00E44D90" w:rsidRDefault="00622CF9" w:rsidP="00D02BED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E44D90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Échéance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C24"/>
            <w:vAlign w:val="center"/>
            <w:hideMark/>
          </w:tcPr>
          <w:p w:rsidR="00622CF9" w:rsidRPr="00E44D90" w:rsidRDefault="00622CF9" w:rsidP="00D02BE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E44D90">
              <w:rPr>
                <w:rFonts w:ascii="Gill Sans MT" w:hAnsi="Gill Sans MT"/>
                <w:b/>
                <w:color w:val="FFFFFF" w:themeColor="background1"/>
              </w:rPr>
              <w:t>Livrables</w:t>
            </w:r>
          </w:p>
        </w:tc>
      </w:tr>
      <w:tr w:rsidR="00BD52EE" w:rsidRPr="00E44D90" w:rsidTr="00E44D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Selon une fréquence à déterminer (par exemple tous les 3 mois au début, puis tous les ans à partir de la 2</w:t>
            </w:r>
            <w:r w:rsidRPr="00E44D90">
              <w:rPr>
                <w:rFonts w:ascii="Gill Sans MT" w:hAnsi="Gill Sans MT"/>
                <w:vertAlign w:val="superscript"/>
              </w:rPr>
              <w:t>ème</w:t>
            </w:r>
            <w:r w:rsidRPr="00E44D90">
              <w:rPr>
                <w:rFonts w:ascii="Gill Sans MT" w:hAnsi="Gill Sans MT"/>
              </w:rPr>
              <w:t xml:space="preserve"> année) :</w:t>
            </w:r>
          </w:p>
          <w:p w:rsidR="00BD52EE" w:rsidRPr="00E44D90" w:rsidRDefault="00BD52EE" w:rsidP="00D02BED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ascii="Gill Sans MT" w:hAnsi="Gill Sans MT"/>
                <w:lang w:val="fr-FR"/>
              </w:rPr>
            </w:pPr>
            <w:r w:rsidRPr="00E44D90">
              <w:rPr>
                <w:rFonts w:ascii="Gill Sans MT" w:hAnsi="Gill Sans MT"/>
                <w:lang w:val="fr-FR"/>
              </w:rPr>
              <w:t>Analyser quantitativement et qualitativement les partenariats : combien de partenariats par période et par type de partenariat, pour combien d’entreprises, quels types d’entreprises (secteur, taille, etc.)</w:t>
            </w:r>
          </w:p>
          <w:p w:rsidR="00BD52EE" w:rsidRPr="00E44D90" w:rsidRDefault="00BD52EE" w:rsidP="00D02BED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ascii="Gill Sans MT" w:hAnsi="Gill Sans MT"/>
                <w:lang w:val="fr-FR"/>
              </w:rPr>
            </w:pPr>
            <w:r w:rsidRPr="00E44D90">
              <w:rPr>
                <w:rFonts w:ascii="Gill Sans MT" w:hAnsi="Gill Sans MT"/>
                <w:lang w:val="fr-FR"/>
              </w:rPr>
              <w:t>Analyser les partenariats par entreprise</w:t>
            </w:r>
          </w:p>
          <w:p w:rsidR="00BD52EE" w:rsidRPr="00E44D90" w:rsidRDefault="00BD52EE" w:rsidP="00D02BED">
            <w:pPr>
              <w:pStyle w:val="Paragraphedeliste"/>
              <w:spacing w:line="240" w:lineRule="auto"/>
              <w:rPr>
                <w:rFonts w:ascii="Gill Sans MT" w:hAnsi="Gill Sans MT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</w:tr>
      <w:tr w:rsidR="00BD52EE" w:rsidRPr="00E44D90" w:rsidTr="00E44D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Affiner l’offre en direction des entreprises en fonction des résultats de l’analyse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</w:tr>
      <w:tr w:rsidR="00BD52EE" w:rsidRPr="00E44D90" w:rsidTr="00E44D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>Affiner le processus de démarchage pour l’élaboration des mini plans d’action de la période suivante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</w:tr>
    </w:tbl>
    <w:p w:rsidR="00E44D90" w:rsidRDefault="00E44D90" w:rsidP="00E44D90">
      <w:pPr>
        <w:pStyle w:val="Titre3"/>
        <w:rPr>
          <w:rFonts w:ascii="Gill Sans MT" w:hAnsi="Gill Sans MT"/>
          <w:b/>
          <w:color w:val="7F7F7F" w:themeColor="text1" w:themeTint="80"/>
        </w:rPr>
      </w:pPr>
    </w:p>
    <w:p w:rsidR="00BD52EE" w:rsidRPr="00E44D90" w:rsidRDefault="00BD52EE" w:rsidP="00E44D90">
      <w:pPr>
        <w:pStyle w:val="Titre3"/>
        <w:rPr>
          <w:rFonts w:ascii="Gill Sans MT" w:hAnsi="Gill Sans MT"/>
          <w:b/>
          <w:color w:val="auto"/>
        </w:rPr>
      </w:pPr>
      <w:r w:rsidRPr="00E44D90">
        <w:rPr>
          <w:rFonts w:ascii="Gill Sans MT" w:hAnsi="Gill Sans MT"/>
          <w:b/>
          <w:color w:val="auto"/>
        </w:rPr>
        <w:t>Remercier les entreprises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701"/>
      </w:tblGrid>
      <w:tr w:rsidR="00BD52EE" w:rsidRPr="00E44D90" w:rsidTr="00E44D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  <w:r w:rsidRPr="00E44D90">
              <w:rPr>
                <w:rFonts w:ascii="Gill Sans MT" w:hAnsi="Gill Sans MT"/>
              </w:rPr>
              <w:t xml:space="preserve">Une fois par an, à l’occasion d’un évènement particulier, délivrer les Trophées Career Center aux entreprises qui auront le plus (le mieux) collaboré avec le Career Center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E" w:rsidRPr="00E44D90" w:rsidRDefault="00BD52EE" w:rsidP="00D02BED">
            <w:pPr>
              <w:rPr>
                <w:rFonts w:ascii="Gill Sans MT" w:hAnsi="Gill Sans MT"/>
              </w:rPr>
            </w:pPr>
          </w:p>
        </w:tc>
      </w:tr>
    </w:tbl>
    <w:p w:rsidR="00BD52EE" w:rsidRPr="00E44D90" w:rsidRDefault="00BD52EE" w:rsidP="00BD52EE">
      <w:pPr>
        <w:spacing w:after="0"/>
        <w:rPr>
          <w:rFonts w:ascii="Gill Sans MT" w:hAnsi="Gill Sans MT"/>
          <w:b/>
          <w:lang w:val="fr-MA"/>
        </w:rPr>
        <w:sectPr w:rsidR="00BD52EE" w:rsidRPr="00E44D90" w:rsidSect="00E44D90">
          <w:headerReference w:type="default" r:id="rId14"/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:rsidR="00BD52EE" w:rsidRPr="00E44D90" w:rsidRDefault="00BD52EE" w:rsidP="00BD52EE">
      <w:pPr>
        <w:jc w:val="center"/>
        <w:rPr>
          <w:rFonts w:ascii="Gill Sans MT" w:hAnsi="Gill Sans MT"/>
          <w:lang w:val="fr-MA"/>
        </w:rPr>
      </w:pPr>
    </w:p>
    <w:p w:rsidR="005B4A71" w:rsidRPr="00E44D90" w:rsidRDefault="005B4A71" w:rsidP="00CF1FCF">
      <w:pPr>
        <w:jc w:val="both"/>
        <w:rPr>
          <w:rFonts w:ascii="Gill Sans MT" w:hAnsi="Gill Sans MT"/>
          <w:lang w:val="fr-MA"/>
        </w:rPr>
      </w:pPr>
    </w:p>
    <w:sectPr w:rsidR="005B4A71" w:rsidRPr="00E44D90" w:rsidSect="00E44D90">
      <w:head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F4C" w:rsidRDefault="00771F4C" w:rsidP="005B4A71">
      <w:pPr>
        <w:spacing w:after="0" w:line="240" w:lineRule="auto"/>
      </w:pPr>
      <w:r>
        <w:separator/>
      </w:r>
    </w:p>
  </w:endnote>
  <w:endnote w:type="continuationSeparator" w:id="0">
    <w:p w:rsidR="00771F4C" w:rsidRDefault="00771F4C" w:rsidP="005B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F4C" w:rsidRDefault="00771F4C" w:rsidP="005B4A71">
      <w:pPr>
        <w:spacing w:after="0" w:line="240" w:lineRule="auto"/>
      </w:pPr>
      <w:r>
        <w:separator/>
      </w:r>
    </w:p>
  </w:footnote>
  <w:footnote w:type="continuationSeparator" w:id="0">
    <w:p w:rsidR="00771F4C" w:rsidRDefault="00771F4C" w:rsidP="005B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D90" w:rsidRDefault="00E44D90">
    <w:pPr>
      <w:pStyle w:val="En-tte"/>
    </w:pPr>
    <w:r w:rsidRPr="00660375">
      <w:rPr>
        <w:noProof/>
        <w:lang w:eastAsia="fr-FR"/>
      </w:rPr>
      <w:drawing>
        <wp:inline distT="0" distB="0" distL="0" distR="0" wp14:anchorId="51DC07E6" wp14:editId="0127E0F8">
          <wp:extent cx="1457325" cy="466725"/>
          <wp:effectExtent l="0" t="0" r="9525" b="9525"/>
          <wp:docPr id="97" name="Imag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60375">
      <w:rPr>
        <w:noProof/>
        <w:lang w:eastAsia="fr-FR"/>
      </w:rPr>
      <w:drawing>
        <wp:inline distT="0" distB="0" distL="0" distR="0" wp14:anchorId="71EE43F0" wp14:editId="5CB130B8">
          <wp:extent cx="609600" cy="657225"/>
          <wp:effectExtent l="0" t="0" r="0" b="9525"/>
          <wp:docPr id="98" name="Imag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60375">
      <w:rPr>
        <w:noProof/>
        <w:lang w:eastAsia="fr-FR"/>
      </w:rPr>
      <w:drawing>
        <wp:inline distT="0" distB="0" distL="0" distR="0" wp14:anchorId="14A6E2AE" wp14:editId="6152ECE6">
          <wp:extent cx="1771650" cy="361950"/>
          <wp:effectExtent l="0" t="0" r="0" b="0"/>
          <wp:docPr id="99" name="Imag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352" w:rsidRDefault="00264608" w:rsidP="004E5352">
    <w:pPr>
      <w:pStyle w:val="En-tte"/>
    </w:pPr>
    <w:r w:rsidRPr="00264608">
      <w:rPr>
        <w:noProof/>
        <w:lang w:eastAsia="fr-FR"/>
      </w:rPr>
      <w:drawing>
        <wp:anchor distT="0" distB="0" distL="114300" distR="114300" simplePos="0" relativeHeight="251644416" behindDoc="0" locked="0" layoutInCell="1" allowOverlap="1" wp14:anchorId="38C80F08" wp14:editId="6DF56E49">
          <wp:simplePos x="0" y="0"/>
          <wp:positionH relativeFrom="margin">
            <wp:posOffset>3989070</wp:posOffset>
          </wp:positionH>
          <wp:positionV relativeFrom="margin">
            <wp:posOffset>-384175</wp:posOffset>
          </wp:positionV>
          <wp:extent cx="1771650" cy="3619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4608">
      <w:rPr>
        <w:noProof/>
        <w:lang w:eastAsia="fr-FR"/>
      </w:rPr>
      <w:drawing>
        <wp:anchor distT="0" distB="0" distL="114300" distR="114300" simplePos="0" relativeHeight="251670016" behindDoc="0" locked="0" layoutInCell="1" allowOverlap="1" wp14:anchorId="7B94D230" wp14:editId="17507C64">
          <wp:simplePos x="0" y="0"/>
          <wp:positionH relativeFrom="margin">
            <wp:posOffset>2575560</wp:posOffset>
          </wp:positionH>
          <wp:positionV relativeFrom="margin">
            <wp:posOffset>-679450</wp:posOffset>
          </wp:positionV>
          <wp:extent cx="609600" cy="657225"/>
          <wp:effectExtent l="0" t="0" r="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4608">
      <w:rPr>
        <w:noProof/>
        <w:lang w:eastAsia="fr-FR"/>
      </w:rPr>
      <w:drawing>
        <wp:anchor distT="0" distB="0" distL="114300" distR="114300" simplePos="0" relativeHeight="251695616" behindDoc="0" locked="0" layoutInCell="1" allowOverlap="1" wp14:anchorId="05C0D309" wp14:editId="516CB76B">
          <wp:simplePos x="0" y="0"/>
          <wp:positionH relativeFrom="margin">
            <wp:posOffset>0</wp:posOffset>
          </wp:positionH>
          <wp:positionV relativeFrom="margin">
            <wp:posOffset>-488950</wp:posOffset>
          </wp:positionV>
          <wp:extent cx="1457325" cy="466725"/>
          <wp:effectExtent l="0" t="0" r="9525" b="952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B4A71" w:rsidRDefault="005B4A71" w:rsidP="005B4A71">
    <w:pPr>
      <w:pStyle w:val="En-tte"/>
      <w:tabs>
        <w:tab w:val="clear" w:pos="4536"/>
        <w:tab w:val="clear" w:pos="9072"/>
        <w:tab w:val="left" w:pos="3952"/>
      </w:tabs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861"/>
    <w:multiLevelType w:val="hybridMultilevel"/>
    <w:tmpl w:val="22CEA9C0"/>
    <w:lvl w:ilvl="0" w:tplc="5FD04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6FB2"/>
    <w:multiLevelType w:val="hybridMultilevel"/>
    <w:tmpl w:val="77627A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46141"/>
    <w:multiLevelType w:val="hybridMultilevel"/>
    <w:tmpl w:val="AA16BA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5E0"/>
    <w:rsid w:val="000C7CD7"/>
    <w:rsid w:val="000D5844"/>
    <w:rsid w:val="001B339D"/>
    <w:rsid w:val="002071AE"/>
    <w:rsid w:val="002501A5"/>
    <w:rsid w:val="00264608"/>
    <w:rsid w:val="002B55E0"/>
    <w:rsid w:val="00446252"/>
    <w:rsid w:val="00454470"/>
    <w:rsid w:val="0046392C"/>
    <w:rsid w:val="004E5352"/>
    <w:rsid w:val="00546139"/>
    <w:rsid w:val="005B4A71"/>
    <w:rsid w:val="0061635A"/>
    <w:rsid w:val="00622CF9"/>
    <w:rsid w:val="007560C7"/>
    <w:rsid w:val="00771F4C"/>
    <w:rsid w:val="007D3988"/>
    <w:rsid w:val="008024C0"/>
    <w:rsid w:val="00873471"/>
    <w:rsid w:val="0087492A"/>
    <w:rsid w:val="00877A55"/>
    <w:rsid w:val="008B74C3"/>
    <w:rsid w:val="0094731F"/>
    <w:rsid w:val="009738A1"/>
    <w:rsid w:val="009E578B"/>
    <w:rsid w:val="00A65A10"/>
    <w:rsid w:val="00AC6A04"/>
    <w:rsid w:val="00AF3122"/>
    <w:rsid w:val="00BD52EE"/>
    <w:rsid w:val="00BE01D9"/>
    <w:rsid w:val="00C53660"/>
    <w:rsid w:val="00C77B05"/>
    <w:rsid w:val="00CC5202"/>
    <w:rsid w:val="00CF1FCF"/>
    <w:rsid w:val="00D35430"/>
    <w:rsid w:val="00D45948"/>
    <w:rsid w:val="00D9098E"/>
    <w:rsid w:val="00E44D90"/>
    <w:rsid w:val="00E91FF8"/>
    <w:rsid w:val="00EB4B3E"/>
    <w:rsid w:val="00F05DC8"/>
    <w:rsid w:val="00F11770"/>
    <w:rsid w:val="00F3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4F854"/>
  <w15:docId w15:val="{80049378-0843-46B0-B85F-DC092801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52E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52EE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B4A71"/>
  </w:style>
  <w:style w:type="paragraph" w:styleId="Pieddepage">
    <w:name w:val="footer"/>
    <w:basedOn w:val="Normal"/>
    <w:link w:val="PieddepageCar"/>
    <w:uiPriority w:val="99"/>
    <w:unhideWhenUsed/>
    <w:rsid w:val="005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A71"/>
  </w:style>
  <w:style w:type="paragraph" w:styleId="Textedebulles">
    <w:name w:val="Balloon Text"/>
    <w:basedOn w:val="Normal"/>
    <w:link w:val="TextedebullesCar"/>
    <w:uiPriority w:val="99"/>
    <w:semiHidden/>
    <w:unhideWhenUsed/>
    <w:rsid w:val="001B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3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unhideWhenUsed/>
    <w:rsid w:val="00264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BD52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D5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D52E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52EE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.kompass.com/" TargetMode="External"/><Relationship Id="rId13" Type="http://schemas.openxmlformats.org/officeDocument/2006/relationships/hyperlink" Target="http://www.twit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econtact.ma/" TargetMode="External"/><Relationship Id="rId12" Type="http://schemas.openxmlformats.org/officeDocument/2006/relationships/hyperlink" Target="http://www.facebook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gem.ma/fr/federations-sectoriel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oc1000.ne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nouveau</dc:creator>
  <cp:lastModifiedBy>Maryem</cp:lastModifiedBy>
  <cp:revision>3</cp:revision>
  <cp:lastPrinted>2018-06-21T08:03:00Z</cp:lastPrinted>
  <dcterms:created xsi:type="dcterms:W3CDTF">2019-03-28T10:13:00Z</dcterms:created>
  <dcterms:modified xsi:type="dcterms:W3CDTF">2019-07-29T10:22:00Z</dcterms:modified>
</cp:coreProperties>
</file>