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D2ED5" w:rsidRPr="003A7C99" w:rsidRDefault="002D2ED5" w:rsidP="002D2ED5">
      <w:pPr>
        <w:jc w:val="center"/>
        <w:rPr>
          <w:b/>
          <w:sz w:val="44"/>
          <w:szCs w:val="44"/>
        </w:rPr>
      </w:pPr>
      <w:bookmarkStart w:id="0" w:name="_GoBack"/>
      <w:bookmarkEnd w:id="0"/>
      <w:r w:rsidRPr="003A7C99">
        <w:rPr>
          <w:b/>
          <w:sz w:val="44"/>
          <w:szCs w:val="44"/>
        </w:rPr>
        <w:t xml:space="preserve">Formation initiale des conseillers et des </w:t>
      </w:r>
      <w:r w:rsidRPr="003A7C99">
        <w:rPr>
          <w:b/>
          <w:i/>
          <w:sz w:val="44"/>
          <w:szCs w:val="44"/>
        </w:rPr>
        <w:t>Managers</w:t>
      </w:r>
      <w:r w:rsidRPr="003A7C99">
        <w:rPr>
          <w:b/>
          <w:sz w:val="44"/>
          <w:szCs w:val="44"/>
        </w:rPr>
        <w:t xml:space="preserve"> de </w:t>
      </w:r>
      <w:proofErr w:type="spellStart"/>
      <w:r w:rsidRPr="003A7C99">
        <w:rPr>
          <w:b/>
          <w:sz w:val="44"/>
          <w:szCs w:val="44"/>
        </w:rPr>
        <w:t>Career</w:t>
      </w:r>
      <w:proofErr w:type="spellEnd"/>
      <w:r w:rsidRPr="003A7C99">
        <w:rPr>
          <w:b/>
          <w:sz w:val="44"/>
          <w:szCs w:val="44"/>
        </w:rPr>
        <w:t xml:space="preserve"> Center</w:t>
      </w:r>
    </w:p>
    <w:p w:rsidR="002D2ED5" w:rsidRPr="003A7C99" w:rsidRDefault="002D2ED5" w:rsidP="002D2ED5">
      <w:pPr>
        <w:spacing w:line="240" w:lineRule="auto"/>
        <w:jc w:val="center"/>
        <w:rPr>
          <w:rFonts w:ascii="Arial" w:eastAsia="Arial" w:hAnsi="Arial" w:cs="Arial"/>
          <w:b/>
          <w:sz w:val="44"/>
          <w:szCs w:val="44"/>
          <w:lang w:val="fr-MA"/>
        </w:rPr>
      </w:pPr>
      <w:r w:rsidRPr="003A7C99">
        <w:rPr>
          <w:rFonts w:ascii="Arial" w:eastAsia="Arial" w:hAnsi="Arial" w:cs="Arial"/>
          <w:b/>
          <w:sz w:val="44"/>
          <w:szCs w:val="44"/>
          <w:lang w:val="fr-MA"/>
        </w:rPr>
        <w:t>Guide du formateur</w:t>
      </w:r>
    </w:p>
    <w:p w:rsidR="00E71E28" w:rsidRDefault="002D2ED5">
      <w:pPr>
        <w:spacing w:line="240" w:lineRule="auto"/>
        <w:rPr>
          <w:rFonts w:ascii="Arial" w:eastAsia="Arial" w:hAnsi="Arial" w:cs="Arial"/>
          <w:b/>
        </w:rPr>
      </w:pPr>
      <w:r>
        <w:rPr>
          <w:rFonts w:ascii="Arial" w:eastAsia="Arial" w:hAnsi="Arial" w:cs="Arial"/>
          <w:b/>
          <w:sz w:val="24"/>
          <w:szCs w:val="24"/>
        </w:rPr>
        <w:t>Nom du module</w:t>
      </w:r>
      <w:r w:rsidR="005753F9">
        <w:rPr>
          <w:rFonts w:ascii="Arial" w:eastAsia="Arial" w:hAnsi="Arial" w:cs="Arial"/>
          <w:b/>
          <w:sz w:val="24"/>
          <w:szCs w:val="24"/>
        </w:rPr>
        <w:t xml:space="preserve"> : </w:t>
      </w:r>
      <w:r w:rsidR="00377D9D">
        <w:rPr>
          <w:rFonts w:ascii="Arial" w:eastAsia="Arial" w:hAnsi="Arial" w:cs="Arial"/>
        </w:rPr>
        <w:t>BOOSTER MON CV</w:t>
      </w:r>
    </w:p>
    <w:p w:rsidR="00E71E28" w:rsidRDefault="005753F9">
      <w:pPr>
        <w:spacing w:after="0" w:line="240" w:lineRule="auto"/>
        <w:rPr>
          <w:rFonts w:ascii="Arial" w:eastAsia="Arial" w:hAnsi="Arial" w:cs="Arial"/>
          <w:b/>
          <w:sz w:val="24"/>
          <w:szCs w:val="24"/>
        </w:rPr>
      </w:pPr>
      <w:r>
        <w:rPr>
          <w:rFonts w:ascii="Arial" w:eastAsia="Arial" w:hAnsi="Arial" w:cs="Arial"/>
          <w:sz w:val="24"/>
          <w:szCs w:val="24"/>
        </w:rPr>
        <w:br/>
      </w:r>
      <w:r>
        <w:rPr>
          <w:rFonts w:ascii="Arial" w:eastAsia="Arial" w:hAnsi="Arial" w:cs="Arial"/>
          <w:b/>
          <w:sz w:val="24"/>
          <w:szCs w:val="24"/>
        </w:rPr>
        <w:t xml:space="preserve">Ressources </w:t>
      </w:r>
      <w:r w:rsidR="002D2ED5">
        <w:rPr>
          <w:rFonts w:ascii="Arial" w:eastAsia="Arial" w:hAnsi="Arial" w:cs="Arial"/>
          <w:b/>
          <w:sz w:val="24"/>
          <w:szCs w:val="24"/>
        </w:rPr>
        <w:t xml:space="preserve">de l’atelier </w:t>
      </w:r>
      <w:r>
        <w:rPr>
          <w:rFonts w:ascii="Arial" w:eastAsia="Arial" w:hAnsi="Arial" w:cs="Arial"/>
          <w:b/>
          <w:sz w:val="24"/>
          <w:szCs w:val="24"/>
        </w:rPr>
        <w:t>:</w:t>
      </w:r>
    </w:p>
    <w:p w:rsidR="00E71E28" w:rsidRDefault="00E71E28">
      <w:pPr>
        <w:spacing w:after="0" w:line="240" w:lineRule="auto"/>
      </w:pPr>
    </w:p>
    <w:p w:rsidR="00E71E28" w:rsidRDefault="005753F9">
      <w:pPr>
        <w:numPr>
          <w:ilvl w:val="0"/>
          <w:numId w:val="3"/>
        </w:numPr>
        <w:spacing w:after="0" w:line="240" w:lineRule="auto"/>
        <w:ind w:hanging="360"/>
        <w:contextualSpacing/>
        <w:rPr>
          <w:sz w:val="24"/>
          <w:szCs w:val="24"/>
        </w:rPr>
      </w:pPr>
      <w:r>
        <w:rPr>
          <w:rFonts w:ascii="Arial" w:eastAsia="Arial" w:hAnsi="Arial" w:cs="Arial"/>
          <w:sz w:val="24"/>
          <w:szCs w:val="24"/>
        </w:rPr>
        <w:t>Présentation Powerpoint</w:t>
      </w:r>
    </w:p>
    <w:p w:rsidR="00E71E28" w:rsidRDefault="005753F9">
      <w:pPr>
        <w:numPr>
          <w:ilvl w:val="0"/>
          <w:numId w:val="3"/>
        </w:numPr>
        <w:spacing w:after="0" w:line="240" w:lineRule="auto"/>
        <w:ind w:hanging="360"/>
        <w:contextualSpacing/>
        <w:rPr>
          <w:sz w:val="24"/>
          <w:szCs w:val="24"/>
        </w:rPr>
      </w:pPr>
      <w:r>
        <w:rPr>
          <w:rFonts w:ascii="Arial" w:eastAsia="Arial" w:hAnsi="Arial" w:cs="Arial"/>
          <w:sz w:val="24"/>
          <w:szCs w:val="24"/>
        </w:rPr>
        <w:t>Fiche: CV</w:t>
      </w:r>
    </w:p>
    <w:p w:rsidR="00E71E28" w:rsidRDefault="005753F9">
      <w:pPr>
        <w:numPr>
          <w:ilvl w:val="0"/>
          <w:numId w:val="3"/>
        </w:numPr>
        <w:spacing w:after="0" w:line="240" w:lineRule="auto"/>
        <w:ind w:hanging="360"/>
        <w:contextualSpacing/>
        <w:rPr>
          <w:sz w:val="24"/>
          <w:szCs w:val="24"/>
        </w:rPr>
      </w:pPr>
      <w:r>
        <w:rPr>
          <w:rFonts w:ascii="Arial" w:eastAsia="Arial" w:hAnsi="Arial" w:cs="Arial"/>
          <w:sz w:val="24"/>
          <w:szCs w:val="24"/>
        </w:rPr>
        <w:t xml:space="preserve">CV exemple 1 (de mauvaise qualité) </w:t>
      </w:r>
    </w:p>
    <w:p w:rsidR="00E71E28" w:rsidRDefault="005753F9">
      <w:pPr>
        <w:numPr>
          <w:ilvl w:val="0"/>
          <w:numId w:val="3"/>
        </w:numPr>
        <w:spacing w:after="0" w:line="240" w:lineRule="auto"/>
        <w:ind w:hanging="360"/>
        <w:contextualSpacing/>
        <w:rPr>
          <w:sz w:val="24"/>
          <w:szCs w:val="24"/>
        </w:rPr>
      </w:pPr>
      <w:r>
        <w:rPr>
          <w:rFonts w:ascii="Arial" w:eastAsia="Arial" w:hAnsi="Arial" w:cs="Arial"/>
          <w:sz w:val="24"/>
          <w:szCs w:val="24"/>
        </w:rPr>
        <w:t>CV exemple 2 (de bonne qualité)</w:t>
      </w:r>
    </w:p>
    <w:p w:rsidR="00E71E28" w:rsidRDefault="005753F9">
      <w:pPr>
        <w:numPr>
          <w:ilvl w:val="0"/>
          <w:numId w:val="3"/>
        </w:numPr>
        <w:spacing w:after="0" w:line="240" w:lineRule="auto"/>
        <w:ind w:hanging="360"/>
        <w:contextualSpacing/>
        <w:rPr>
          <w:sz w:val="24"/>
          <w:szCs w:val="24"/>
        </w:rPr>
      </w:pPr>
      <w:r>
        <w:rPr>
          <w:rFonts w:ascii="Arial" w:eastAsia="Arial" w:hAnsi="Arial" w:cs="Arial"/>
          <w:sz w:val="24"/>
          <w:szCs w:val="24"/>
        </w:rPr>
        <w:t>Exercice : Analyser une annonce de recrutement</w:t>
      </w:r>
    </w:p>
    <w:p w:rsidR="00E71E28" w:rsidRDefault="005753F9">
      <w:pPr>
        <w:numPr>
          <w:ilvl w:val="0"/>
          <w:numId w:val="3"/>
        </w:numPr>
        <w:spacing w:after="0" w:line="240" w:lineRule="auto"/>
        <w:ind w:hanging="360"/>
        <w:contextualSpacing/>
        <w:rPr>
          <w:sz w:val="24"/>
          <w:szCs w:val="24"/>
        </w:rPr>
      </w:pPr>
      <w:proofErr w:type="spellStart"/>
      <w:r>
        <w:rPr>
          <w:rFonts w:ascii="Arial" w:eastAsia="Arial" w:hAnsi="Arial" w:cs="Arial"/>
          <w:sz w:val="24"/>
          <w:szCs w:val="24"/>
        </w:rPr>
        <w:t>Flipchart</w:t>
      </w:r>
      <w:proofErr w:type="spellEnd"/>
      <w:r>
        <w:rPr>
          <w:rFonts w:ascii="Arial" w:eastAsia="Arial" w:hAnsi="Arial" w:cs="Arial"/>
          <w:sz w:val="24"/>
          <w:szCs w:val="24"/>
        </w:rPr>
        <w:t xml:space="preserve"> (optionnel)</w:t>
      </w:r>
    </w:p>
    <w:p w:rsidR="00E71E28" w:rsidRDefault="00E71E28">
      <w:pPr>
        <w:spacing w:after="0" w:line="240" w:lineRule="auto"/>
      </w:pPr>
    </w:p>
    <w:p w:rsidR="00E71E28" w:rsidRDefault="00E71E28">
      <w:pPr>
        <w:spacing w:after="0" w:line="240" w:lineRule="auto"/>
      </w:pPr>
    </w:p>
    <w:tbl>
      <w:tblPr>
        <w:tblStyle w:val="a"/>
        <w:tblW w:w="15190"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90"/>
      </w:tblGrid>
      <w:tr w:rsidR="00E71E28">
        <w:trPr>
          <w:trHeight w:val="1940"/>
        </w:trPr>
        <w:tc>
          <w:tcPr>
            <w:tcW w:w="15190" w:type="dxa"/>
          </w:tcPr>
          <w:p w:rsidR="00E71E28" w:rsidRDefault="005753F9">
            <w:pPr>
              <w:contextualSpacing w:val="0"/>
              <w:rPr>
                <w:rFonts w:ascii="Arial" w:eastAsia="Arial" w:hAnsi="Arial" w:cs="Arial"/>
                <w:b/>
                <w:i/>
                <w:sz w:val="24"/>
                <w:szCs w:val="24"/>
              </w:rPr>
            </w:pPr>
            <w:r>
              <w:rPr>
                <w:rFonts w:ascii="Arial" w:eastAsia="Arial" w:hAnsi="Arial" w:cs="Arial"/>
                <w:b/>
                <w:i/>
                <w:sz w:val="24"/>
                <w:szCs w:val="24"/>
              </w:rPr>
              <w:t>OBJECTIFS D’APPRENTISSAGE :</w:t>
            </w:r>
            <w:r>
              <w:rPr>
                <w:rFonts w:ascii="Arial" w:eastAsia="Arial" w:hAnsi="Arial" w:cs="Arial"/>
                <w:b/>
                <w:sz w:val="24"/>
                <w:szCs w:val="24"/>
              </w:rPr>
              <w:t xml:space="preserve"> </w:t>
            </w:r>
            <w:r>
              <w:rPr>
                <w:rFonts w:ascii="Arial" w:eastAsia="Arial" w:hAnsi="Arial" w:cs="Arial"/>
                <w:sz w:val="24"/>
                <w:szCs w:val="24"/>
              </w:rPr>
              <w:t xml:space="preserve">À la fin de de </w:t>
            </w:r>
            <w:r w:rsidR="002D2ED5">
              <w:rPr>
                <w:rFonts w:ascii="Arial" w:eastAsia="Arial" w:hAnsi="Arial" w:cs="Arial"/>
                <w:sz w:val="24"/>
                <w:szCs w:val="24"/>
              </w:rPr>
              <w:t>cet atelier</w:t>
            </w:r>
            <w:r>
              <w:rPr>
                <w:rFonts w:ascii="Arial" w:eastAsia="Arial" w:hAnsi="Arial" w:cs="Arial"/>
                <w:sz w:val="24"/>
                <w:szCs w:val="24"/>
              </w:rPr>
              <w:t>, les participants pourront:</w:t>
            </w:r>
          </w:p>
          <w:p w:rsidR="00E71E28" w:rsidRDefault="005753F9">
            <w:pPr>
              <w:numPr>
                <w:ilvl w:val="0"/>
                <w:numId w:val="1"/>
              </w:numPr>
              <w:spacing w:after="0"/>
              <w:ind w:hanging="360"/>
              <w:contextualSpacing w:val="0"/>
              <w:rPr>
                <w:sz w:val="24"/>
                <w:szCs w:val="24"/>
              </w:rPr>
            </w:pPr>
            <w:r>
              <w:rPr>
                <w:rFonts w:ascii="Arial" w:eastAsia="Arial" w:hAnsi="Arial" w:cs="Arial"/>
                <w:sz w:val="24"/>
                <w:szCs w:val="24"/>
              </w:rPr>
              <w:t>Comprendre le but d'un CV</w:t>
            </w:r>
          </w:p>
          <w:p w:rsidR="00E71E28" w:rsidRDefault="005753F9">
            <w:pPr>
              <w:numPr>
                <w:ilvl w:val="0"/>
                <w:numId w:val="1"/>
              </w:numPr>
              <w:spacing w:after="0"/>
              <w:ind w:hanging="360"/>
              <w:contextualSpacing w:val="0"/>
              <w:rPr>
                <w:sz w:val="24"/>
                <w:szCs w:val="24"/>
              </w:rPr>
            </w:pPr>
            <w:r>
              <w:rPr>
                <w:rFonts w:ascii="Arial" w:eastAsia="Arial" w:hAnsi="Arial" w:cs="Arial"/>
                <w:sz w:val="24"/>
                <w:szCs w:val="24"/>
              </w:rPr>
              <w:t>Comprendre ce que les employeurs recherchent dans un CV</w:t>
            </w:r>
          </w:p>
          <w:p w:rsidR="00E71E28" w:rsidRDefault="005753F9">
            <w:pPr>
              <w:numPr>
                <w:ilvl w:val="0"/>
                <w:numId w:val="1"/>
              </w:numPr>
              <w:spacing w:after="0"/>
              <w:ind w:hanging="360"/>
              <w:contextualSpacing w:val="0"/>
              <w:rPr>
                <w:sz w:val="24"/>
                <w:szCs w:val="24"/>
              </w:rPr>
            </w:pPr>
            <w:r>
              <w:rPr>
                <w:rFonts w:ascii="Arial" w:eastAsia="Arial" w:hAnsi="Arial" w:cs="Arial"/>
                <w:sz w:val="24"/>
                <w:szCs w:val="24"/>
              </w:rPr>
              <w:t>Savoir analyser une annonce</w:t>
            </w:r>
          </w:p>
          <w:p w:rsidR="00E71E28" w:rsidRDefault="005753F9">
            <w:pPr>
              <w:numPr>
                <w:ilvl w:val="0"/>
                <w:numId w:val="1"/>
              </w:numPr>
              <w:ind w:hanging="360"/>
              <w:contextualSpacing w:val="0"/>
              <w:rPr>
                <w:sz w:val="24"/>
                <w:szCs w:val="24"/>
              </w:rPr>
            </w:pPr>
            <w:r>
              <w:rPr>
                <w:rFonts w:ascii="Arial" w:eastAsia="Arial" w:hAnsi="Arial" w:cs="Arial"/>
                <w:sz w:val="24"/>
                <w:szCs w:val="24"/>
              </w:rPr>
              <w:t>Avoir des outils pour rédiger et améliorer son CV</w:t>
            </w:r>
          </w:p>
          <w:p w:rsidR="00E71E28" w:rsidRDefault="00E71E28">
            <w:pPr>
              <w:spacing w:after="0" w:line="120" w:lineRule="auto"/>
              <w:contextualSpacing w:val="0"/>
            </w:pPr>
          </w:p>
          <w:p w:rsidR="00E71E28" w:rsidRDefault="005753F9" w:rsidP="002D2ED5">
            <w:pPr>
              <w:spacing w:after="240" w:line="259" w:lineRule="auto"/>
              <w:contextualSpacing w:val="0"/>
            </w:pPr>
            <w:r>
              <w:rPr>
                <w:rFonts w:ascii="Arial" w:eastAsia="Arial" w:hAnsi="Arial" w:cs="Arial"/>
                <w:b/>
                <w:i/>
                <w:sz w:val="24"/>
                <w:szCs w:val="24"/>
              </w:rPr>
              <w:t xml:space="preserve">Durée approximative </w:t>
            </w:r>
            <w:r w:rsidR="002D2ED5">
              <w:rPr>
                <w:rFonts w:ascii="Arial" w:eastAsia="Arial" w:hAnsi="Arial" w:cs="Arial"/>
                <w:b/>
                <w:i/>
                <w:sz w:val="24"/>
                <w:szCs w:val="24"/>
              </w:rPr>
              <w:t xml:space="preserve">du module </w:t>
            </w:r>
            <w:r>
              <w:rPr>
                <w:rFonts w:ascii="Arial" w:eastAsia="Arial" w:hAnsi="Arial" w:cs="Arial"/>
                <w:b/>
                <w:i/>
                <w:sz w:val="24"/>
                <w:szCs w:val="24"/>
              </w:rPr>
              <w:t xml:space="preserve">: </w:t>
            </w:r>
            <w:r w:rsidR="002D2ED5" w:rsidRPr="002D2ED5">
              <w:rPr>
                <w:rFonts w:ascii="Arial" w:eastAsia="Arial" w:hAnsi="Arial" w:cs="Arial"/>
                <w:i/>
                <w:sz w:val="24"/>
                <w:szCs w:val="24"/>
              </w:rPr>
              <w:t>2</w:t>
            </w:r>
            <w:r w:rsidRPr="002D2ED5">
              <w:rPr>
                <w:rFonts w:ascii="Arial" w:eastAsia="Arial" w:hAnsi="Arial" w:cs="Arial"/>
                <w:i/>
                <w:sz w:val="24"/>
                <w:szCs w:val="24"/>
              </w:rPr>
              <w:t xml:space="preserve"> </w:t>
            </w:r>
            <w:r>
              <w:rPr>
                <w:rFonts w:ascii="Arial" w:eastAsia="Arial" w:hAnsi="Arial" w:cs="Arial"/>
                <w:i/>
                <w:sz w:val="24"/>
                <w:szCs w:val="24"/>
              </w:rPr>
              <w:t>heures</w:t>
            </w:r>
          </w:p>
        </w:tc>
      </w:tr>
    </w:tbl>
    <w:p w:rsidR="00E71E28" w:rsidRDefault="00E71E28"/>
    <w:tbl>
      <w:tblPr>
        <w:tblStyle w:val="a0"/>
        <w:tblW w:w="153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E71E28">
        <w:trPr>
          <w:trHeight w:val="500"/>
        </w:trPr>
        <w:tc>
          <w:tcPr>
            <w:tcW w:w="1537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E28" w:rsidRDefault="005753F9" w:rsidP="002D2ED5">
            <w:pPr>
              <w:spacing w:after="0" w:line="240" w:lineRule="auto"/>
              <w:contextualSpacing w:val="0"/>
              <w:jc w:val="center"/>
            </w:pPr>
            <w:r>
              <w:rPr>
                <w:rFonts w:ascii="Arial" w:eastAsia="Arial" w:hAnsi="Arial" w:cs="Arial"/>
                <w:b/>
              </w:rPr>
              <w:lastRenderedPageBreak/>
              <w:t xml:space="preserve"> </w:t>
            </w:r>
            <w:r w:rsidR="002D2ED5">
              <w:rPr>
                <w:rFonts w:ascii="Arial" w:eastAsia="Arial" w:hAnsi="Arial" w:cs="Arial"/>
                <w:b/>
              </w:rPr>
              <w:t>Déroulé</w:t>
            </w:r>
            <w:r>
              <w:rPr>
                <w:rFonts w:ascii="Arial" w:eastAsia="Arial" w:hAnsi="Arial" w:cs="Arial"/>
                <w:b/>
              </w:rPr>
              <w:t xml:space="preserve"> </w:t>
            </w:r>
            <w:r w:rsidR="002D2ED5">
              <w:rPr>
                <w:rFonts w:ascii="Arial" w:eastAsia="Arial" w:hAnsi="Arial" w:cs="Arial"/>
                <w:b/>
              </w:rPr>
              <w:t>du module</w:t>
            </w:r>
          </w:p>
        </w:tc>
      </w:tr>
      <w:tr w:rsidR="00E71E28">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71E28" w:rsidRDefault="005753F9">
            <w:pPr>
              <w:spacing w:after="0" w:line="240" w:lineRule="auto"/>
              <w:contextualSpacing w:val="0"/>
            </w:pPr>
            <w:r>
              <w:rPr>
                <w:rFonts w:ascii="Arial" w:eastAsia="Arial" w:hAnsi="Arial" w:cs="Arial"/>
                <w:b/>
                <w:i/>
              </w:rPr>
              <w:t>Type d'activité</w:t>
            </w:r>
          </w:p>
        </w:tc>
        <w:tc>
          <w:tcPr>
            <w:tcW w:w="2190" w:type="dxa"/>
            <w:tcBorders>
              <w:bottom w:val="single" w:sz="8" w:space="0" w:color="000000"/>
              <w:right w:val="single" w:sz="8" w:space="0" w:color="000000"/>
            </w:tcBorders>
            <w:tcMar>
              <w:top w:w="100" w:type="dxa"/>
              <w:left w:w="100" w:type="dxa"/>
              <w:bottom w:w="100" w:type="dxa"/>
              <w:right w:w="100" w:type="dxa"/>
            </w:tcMar>
          </w:tcPr>
          <w:p w:rsidR="00E71E28" w:rsidRDefault="005753F9">
            <w:pPr>
              <w:spacing w:after="0" w:line="240" w:lineRule="auto"/>
              <w:contextualSpacing w:val="0"/>
            </w:pPr>
            <w:r>
              <w:rPr>
                <w:rFonts w:ascii="Arial" w:eastAsia="Arial" w:hAnsi="Arial" w:cs="Arial"/>
                <w:b/>
                <w:i/>
                <w:sz w:val="24"/>
                <w:szCs w:val="24"/>
              </w:rPr>
              <w:t>Durée</w:t>
            </w:r>
          </w:p>
        </w:tc>
        <w:tc>
          <w:tcPr>
            <w:tcW w:w="9465" w:type="dxa"/>
            <w:tcBorders>
              <w:bottom w:val="single" w:sz="8" w:space="0" w:color="000000"/>
              <w:right w:val="single" w:sz="8" w:space="0" w:color="000000"/>
            </w:tcBorders>
            <w:tcMar>
              <w:top w:w="100" w:type="dxa"/>
              <w:left w:w="100" w:type="dxa"/>
              <w:bottom w:w="100" w:type="dxa"/>
              <w:right w:w="100" w:type="dxa"/>
            </w:tcMar>
          </w:tcPr>
          <w:p w:rsidR="00E71E28" w:rsidRDefault="005753F9">
            <w:pPr>
              <w:spacing w:after="0" w:line="240" w:lineRule="auto"/>
              <w:contextualSpacing w:val="0"/>
            </w:pPr>
            <w:r>
              <w:rPr>
                <w:rFonts w:ascii="Arial" w:eastAsia="Arial" w:hAnsi="Arial" w:cs="Arial"/>
                <w:b/>
                <w:i/>
              </w:rPr>
              <w:t>Description de l'activité et notes</w:t>
            </w:r>
          </w:p>
        </w:tc>
        <w:tc>
          <w:tcPr>
            <w:tcW w:w="2145" w:type="dxa"/>
            <w:tcBorders>
              <w:bottom w:val="single" w:sz="8" w:space="0" w:color="000000"/>
              <w:right w:val="single" w:sz="8" w:space="0" w:color="000000"/>
            </w:tcBorders>
            <w:tcMar>
              <w:top w:w="100" w:type="dxa"/>
              <w:left w:w="100" w:type="dxa"/>
              <w:bottom w:w="100" w:type="dxa"/>
              <w:right w:w="100" w:type="dxa"/>
            </w:tcMar>
          </w:tcPr>
          <w:p w:rsidR="00E71E28" w:rsidRDefault="005753F9">
            <w:pPr>
              <w:spacing w:after="0" w:line="240" w:lineRule="auto"/>
              <w:contextualSpacing w:val="0"/>
            </w:pPr>
            <w:r>
              <w:rPr>
                <w:rFonts w:ascii="Arial" w:eastAsia="Arial" w:hAnsi="Arial" w:cs="Arial"/>
                <w:b/>
                <w:i/>
              </w:rPr>
              <w:t>Ressources</w:t>
            </w:r>
          </w:p>
        </w:tc>
      </w:tr>
      <w:tr w:rsidR="00E71E28">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71E28" w:rsidRDefault="002D2ED5">
            <w:pPr>
              <w:spacing w:after="0" w:line="240" w:lineRule="auto"/>
              <w:contextualSpacing w:val="0"/>
            </w:pPr>
            <w:r>
              <w:t>Présentation</w:t>
            </w:r>
            <w:r w:rsidR="005753F9">
              <w:t>/ Introduction</w:t>
            </w:r>
          </w:p>
        </w:tc>
        <w:tc>
          <w:tcPr>
            <w:tcW w:w="2190" w:type="dxa"/>
            <w:tcBorders>
              <w:bottom w:val="single" w:sz="8" w:space="0" w:color="000000"/>
              <w:right w:val="single" w:sz="8" w:space="0" w:color="000000"/>
            </w:tcBorders>
            <w:tcMar>
              <w:top w:w="100" w:type="dxa"/>
              <w:left w:w="100" w:type="dxa"/>
              <w:bottom w:w="100" w:type="dxa"/>
              <w:right w:w="100" w:type="dxa"/>
            </w:tcMar>
          </w:tcPr>
          <w:p w:rsidR="00E71E28" w:rsidRDefault="005753F9">
            <w:pPr>
              <w:spacing w:after="0" w:line="240" w:lineRule="auto"/>
              <w:contextualSpacing w:val="0"/>
            </w:pPr>
            <w:r>
              <w:t>10 min</w:t>
            </w:r>
          </w:p>
        </w:tc>
        <w:tc>
          <w:tcPr>
            <w:tcW w:w="9465" w:type="dxa"/>
            <w:tcBorders>
              <w:bottom w:val="single" w:sz="8" w:space="0" w:color="000000"/>
              <w:right w:val="single" w:sz="8" w:space="0" w:color="000000"/>
            </w:tcBorders>
            <w:tcMar>
              <w:top w:w="100" w:type="dxa"/>
              <w:left w:w="100" w:type="dxa"/>
              <w:bottom w:w="100" w:type="dxa"/>
              <w:right w:w="100" w:type="dxa"/>
            </w:tcMar>
          </w:tcPr>
          <w:p w:rsidR="00E71E28" w:rsidRDefault="005753F9">
            <w:pPr>
              <w:contextualSpacing w:val="0"/>
              <w:jc w:val="both"/>
              <w:rPr>
                <w:b/>
              </w:rPr>
            </w:pPr>
            <w:r>
              <w:rPr>
                <w:b/>
              </w:rPr>
              <w:t xml:space="preserve">INTRODUCTION </w:t>
            </w:r>
          </w:p>
          <w:p w:rsidR="00E71E28" w:rsidRDefault="005753F9" w:rsidP="002D2ED5">
            <w:pPr>
              <w:spacing w:line="240" w:lineRule="auto"/>
              <w:contextualSpacing w:val="0"/>
              <w:jc w:val="both"/>
            </w:pPr>
            <w:r>
              <w:rPr>
                <w:b/>
              </w:rPr>
              <w:t>PPT 1 – 3 :</w:t>
            </w:r>
            <w:r>
              <w:t xml:space="preserve"> Choisissez un brise-glace rapide. Par exemple, demandez aux participants de se présenter avec : “Je m'appelle XXX et quand j'étais enfant, je voulais être ......”. L'atmosphère devrait être joviale.</w:t>
            </w:r>
          </w:p>
          <w:p w:rsidR="00E71E28" w:rsidRDefault="005753F9" w:rsidP="002D2ED5">
            <w:pPr>
              <w:spacing w:line="240" w:lineRule="auto"/>
              <w:contextualSpacing w:val="0"/>
              <w:jc w:val="both"/>
            </w:pPr>
            <w:r>
              <w:t xml:space="preserve">Fournissez un bref aperçu de la session, les règles de fonctionnement pendant la formation, et présentez les objectifs d'apprentissage. </w:t>
            </w:r>
          </w:p>
        </w:tc>
        <w:tc>
          <w:tcPr>
            <w:tcW w:w="2145" w:type="dxa"/>
            <w:tcBorders>
              <w:bottom w:val="single" w:sz="8" w:space="0" w:color="000000"/>
              <w:right w:val="single" w:sz="8" w:space="0" w:color="000000"/>
            </w:tcBorders>
            <w:tcMar>
              <w:top w:w="100" w:type="dxa"/>
              <w:left w:w="100" w:type="dxa"/>
              <w:bottom w:w="100" w:type="dxa"/>
              <w:right w:w="100" w:type="dxa"/>
            </w:tcMar>
          </w:tcPr>
          <w:p w:rsidR="00E71E28" w:rsidRDefault="005753F9">
            <w:pPr>
              <w:spacing w:after="0" w:line="240" w:lineRule="auto"/>
              <w:contextualSpacing w:val="0"/>
            </w:pPr>
            <w:r>
              <w:t>PPT 1-3</w:t>
            </w:r>
          </w:p>
        </w:tc>
      </w:tr>
      <w:tr w:rsidR="00E71E28">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71E28" w:rsidRDefault="002D2ED5" w:rsidP="002D2ED5">
            <w:pPr>
              <w:spacing w:after="0" w:line="240" w:lineRule="auto"/>
              <w:contextualSpacing w:val="0"/>
            </w:pPr>
            <w:r>
              <w:t>Présentation</w:t>
            </w:r>
            <w:r w:rsidR="005753F9">
              <w:t xml:space="preserve"> et Discussion </w:t>
            </w:r>
          </w:p>
        </w:tc>
        <w:tc>
          <w:tcPr>
            <w:tcW w:w="2190" w:type="dxa"/>
            <w:tcBorders>
              <w:bottom w:val="single" w:sz="8" w:space="0" w:color="000000"/>
              <w:right w:val="single" w:sz="8" w:space="0" w:color="000000"/>
            </w:tcBorders>
            <w:tcMar>
              <w:top w:w="100" w:type="dxa"/>
              <w:left w:w="100" w:type="dxa"/>
              <w:bottom w:w="100" w:type="dxa"/>
              <w:right w:w="100" w:type="dxa"/>
            </w:tcMar>
          </w:tcPr>
          <w:p w:rsidR="00E71E28" w:rsidRDefault="005753F9">
            <w:pPr>
              <w:spacing w:after="0" w:line="240" w:lineRule="auto"/>
              <w:contextualSpacing w:val="0"/>
            </w:pPr>
            <w:r>
              <w:t>20 min</w:t>
            </w:r>
          </w:p>
        </w:tc>
        <w:tc>
          <w:tcPr>
            <w:tcW w:w="9465" w:type="dxa"/>
            <w:tcBorders>
              <w:bottom w:val="single" w:sz="8" w:space="0" w:color="000000"/>
              <w:right w:val="single" w:sz="8" w:space="0" w:color="000000"/>
            </w:tcBorders>
            <w:tcMar>
              <w:top w:w="100" w:type="dxa"/>
              <w:left w:w="100" w:type="dxa"/>
              <w:bottom w:w="100" w:type="dxa"/>
              <w:right w:w="100" w:type="dxa"/>
            </w:tcMar>
          </w:tcPr>
          <w:p w:rsidR="00E71E28" w:rsidRDefault="005753F9">
            <w:pPr>
              <w:spacing w:after="0" w:line="240" w:lineRule="auto"/>
              <w:contextualSpacing w:val="0"/>
              <w:jc w:val="both"/>
              <w:rPr>
                <w:b/>
              </w:rPr>
            </w:pPr>
            <w:r>
              <w:rPr>
                <w:b/>
              </w:rPr>
              <w:t xml:space="preserve">DÉFINITION </w:t>
            </w:r>
          </w:p>
          <w:p w:rsidR="00E71E28" w:rsidRDefault="00E71E28">
            <w:pPr>
              <w:spacing w:after="0" w:line="240" w:lineRule="auto"/>
              <w:contextualSpacing w:val="0"/>
              <w:jc w:val="both"/>
              <w:rPr>
                <w:b/>
              </w:rPr>
            </w:pPr>
          </w:p>
          <w:p w:rsidR="00E71E28" w:rsidRDefault="005753F9">
            <w:pPr>
              <w:spacing w:after="0" w:line="240" w:lineRule="auto"/>
              <w:contextualSpacing w:val="0"/>
              <w:jc w:val="both"/>
            </w:pPr>
            <w:r>
              <w:rPr>
                <w:b/>
              </w:rPr>
              <w:t>PPT 4 – 11 :</w:t>
            </w:r>
            <w:r>
              <w:t xml:space="preserve"> Demandez aux participants de répondre à la question « Qu'est-ce qu'un CV ? » Présentez les caractéristiques d’un bon CV en insistant sur ce qui intéresse les recruteurs dans un CV. Pour le </w:t>
            </w:r>
            <w:r>
              <w:rPr>
                <w:b/>
              </w:rPr>
              <w:t>PPT 10,</w:t>
            </w:r>
            <w:r>
              <w:t xml:space="preserve"> expliquez chaque rubrique du CV en partant de l’exemple du CV à droite. </w:t>
            </w:r>
          </w:p>
          <w:p w:rsidR="00E71E28" w:rsidRDefault="005753F9">
            <w:pPr>
              <w:spacing w:after="0" w:line="240" w:lineRule="auto"/>
              <w:contextualSpacing w:val="0"/>
              <w:jc w:val="both"/>
            </w:pPr>
            <w:r>
              <w:t>Utilisez aussi la Fiche CV pour rappeler aux participants quelques conseils à respecter pour la photo du CV.</w:t>
            </w:r>
          </w:p>
        </w:tc>
        <w:tc>
          <w:tcPr>
            <w:tcW w:w="2145" w:type="dxa"/>
            <w:tcBorders>
              <w:bottom w:val="single" w:sz="8" w:space="0" w:color="000000"/>
              <w:right w:val="single" w:sz="8" w:space="0" w:color="000000"/>
            </w:tcBorders>
            <w:tcMar>
              <w:top w:w="100" w:type="dxa"/>
              <w:left w:w="100" w:type="dxa"/>
              <w:bottom w:w="100" w:type="dxa"/>
              <w:right w:w="100" w:type="dxa"/>
            </w:tcMar>
          </w:tcPr>
          <w:p w:rsidR="00E71E28" w:rsidRDefault="005753F9">
            <w:pPr>
              <w:spacing w:after="0" w:line="240" w:lineRule="auto"/>
              <w:contextualSpacing w:val="0"/>
            </w:pPr>
            <w:r>
              <w:t>PPT 4-11</w:t>
            </w:r>
          </w:p>
          <w:p w:rsidR="00E71E28" w:rsidRDefault="005753F9">
            <w:pPr>
              <w:spacing w:after="0" w:line="240" w:lineRule="auto"/>
              <w:contextualSpacing w:val="0"/>
            </w:pPr>
            <w:r>
              <w:t>Fiche CV</w:t>
            </w:r>
          </w:p>
        </w:tc>
      </w:tr>
      <w:tr w:rsidR="00E71E28">
        <w:tc>
          <w:tcPr>
            <w:tcW w:w="1575" w:type="dxa"/>
            <w:tcBorders>
              <w:left w:val="single" w:sz="8" w:space="0" w:color="000000"/>
              <w:right w:val="single" w:sz="8" w:space="0" w:color="000000"/>
            </w:tcBorders>
            <w:tcMar>
              <w:top w:w="100" w:type="dxa"/>
              <w:left w:w="100" w:type="dxa"/>
              <w:bottom w:w="100" w:type="dxa"/>
              <w:right w:w="100" w:type="dxa"/>
            </w:tcMar>
          </w:tcPr>
          <w:p w:rsidR="00E71E28" w:rsidRDefault="002D2ED5" w:rsidP="002D2ED5">
            <w:pPr>
              <w:spacing w:after="0" w:line="240" w:lineRule="auto"/>
              <w:contextualSpacing w:val="0"/>
            </w:pPr>
            <w:r>
              <w:t xml:space="preserve">Présentation </w:t>
            </w:r>
            <w:r w:rsidR="005753F9">
              <w:t>et Activité</w:t>
            </w:r>
          </w:p>
        </w:tc>
        <w:tc>
          <w:tcPr>
            <w:tcW w:w="2190" w:type="dxa"/>
            <w:tcBorders>
              <w:right w:val="single" w:sz="8" w:space="0" w:color="000000"/>
            </w:tcBorders>
            <w:tcMar>
              <w:top w:w="100" w:type="dxa"/>
              <w:left w:w="100" w:type="dxa"/>
              <w:bottom w:w="100" w:type="dxa"/>
              <w:right w:w="100" w:type="dxa"/>
            </w:tcMar>
          </w:tcPr>
          <w:p w:rsidR="00E71E28" w:rsidRDefault="005753F9">
            <w:pPr>
              <w:spacing w:after="0" w:line="240" w:lineRule="auto"/>
              <w:contextualSpacing w:val="0"/>
            </w:pPr>
            <w:r>
              <w:t>20 min</w:t>
            </w:r>
          </w:p>
        </w:tc>
        <w:tc>
          <w:tcPr>
            <w:tcW w:w="9465" w:type="dxa"/>
            <w:tcBorders>
              <w:right w:val="single" w:sz="8" w:space="0" w:color="000000"/>
            </w:tcBorders>
            <w:tcMar>
              <w:top w:w="100" w:type="dxa"/>
              <w:left w:w="100" w:type="dxa"/>
              <w:bottom w:w="100" w:type="dxa"/>
              <w:right w:w="100" w:type="dxa"/>
            </w:tcMar>
          </w:tcPr>
          <w:p w:rsidR="00E71E28" w:rsidRDefault="005753F9">
            <w:pPr>
              <w:spacing w:after="0" w:line="240" w:lineRule="auto"/>
              <w:contextualSpacing w:val="0"/>
              <w:jc w:val="both"/>
              <w:rPr>
                <w:b/>
              </w:rPr>
            </w:pPr>
            <w:r>
              <w:rPr>
                <w:b/>
              </w:rPr>
              <w:t>COMPARE</w:t>
            </w:r>
            <w:r w:rsidR="002D2ED5">
              <w:rPr>
                <w:b/>
              </w:rPr>
              <w:t>R</w:t>
            </w:r>
            <w:r>
              <w:rPr>
                <w:b/>
              </w:rPr>
              <w:t xml:space="preserve"> DEUX CV </w:t>
            </w:r>
          </w:p>
          <w:p w:rsidR="00E71E28" w:rsidRDefault="00E71E28">
            <w:pPr>
              <w:spacing w:after="0" w:line="240" w:lineRule="auto"/>
              <w:contextualSpacing w:val="0"/>
              <w:jc w:val="both"/>
              <w:rPr>
                <w:b/>
              </w:rPr>
            </w:pPr>
          </w:p>
          <w:p w:rsidR="00E71E28" w:rsidRDefault="005753F9">
            <w:pPr>
              <w:spacing w:after="0" w:line="240" w:lineRule="auto"/>
              <w:contextualSpacing w:val="0"/>
              <w:jc w:val="both"/>
            </w:pPr>
            <w:r>
              <w:rPr>
                <w:b/>
              </w:rPr>
              <w:t>PPT 12 :</w:t>
            </w:r>
            <w:r>
              <w:t xml:space="preserve"> Demandez aux étudiants de travailler en groupe pour comparer les deux CV (bonne qualité et mauvaise qualité), Ils doivent utiliser la liste de contrôle dans La Fiche CV (page 5) et répondre aux questions suivantes : </w:t>
            </w:r>
          </w:p>
          <w:p w:rsidR="00E71E28" w:rsidRDefault="005753F9">
            <w:pPr>
              <w:numPr>
                <w:ilvl w:val="2"/>
                <w:numId w:val="2"/>
              </w:numPr>
              <w:spacing w:after="0" w:line="240" w:lineRule="auto"/>
              <w:ind w:hanging="360"/>
              <w:contextualSpacing w:val="0"/>
              <w:jc w:val="both"/>
            </w:pPr>
            <w:r>
              <w:t>Quel CV pensez-vous être le meilleur ?</w:t>
            </w:r>
          </w:p>
          <w:p w:rsidR="00E71E28" w:rsidRDefault="005753F9">
            <w:pPr>
              <w:numPr>
                <w:ilvl w:val="2"/>
                <w:numId w:val="2"/>
              </w:numPr>
              <w:spacing w:after="0" w:line="240" w:lineRule="auto"/>
              <w:ind w:hanging="360"/>
              <w:contextualSpacing w:val="0"/>
              <w:jc w:val="both"/>
            </w:pPr>
            <w:r>
              <w:t>Qu'aimez-vous au sujet du meilleur CV ?</w:t>
            </w:r>
          </w:p>
          <w:p w:rsidR="00E71E28" w:rsidRDefault="005753F9">
            <w:pPr>
              <w:numPr>
                <w:ilvl w:val="2"/>
                <w:numId w:val="2"/>
              </w:numPr>
              <w:spacing w:after="0" w:line="240" w:lineRule="auto"/>
              <w:ind w:hanging="360"/>
              <w:contextualSpacing w:val="0"/>
              <w:jc w:val="both"/>
            </w:pPr>
            <w:r>
              <w:t>Quels problèmes pouvez-vous identifier ?</w:t>
            </w:r>
          </w:p>
          <w:p w:rsidR="00E71E28" w:rsidRDefault="005753F9">
            <w:pPr>
              <w:numPr>
                <w:ilvl w:val="2"/>
                <w:numId w:val="2"/>
              </w:numPr>
              <w:spacing w:after="0" w:line="240" w:lineRule="auto"/>
              <w:ind w:hanging="360"/>
              <w:contextualSpacing w:val="0"/>
              <w:jc w:val="both"/>
            </w:pPr>
            <w:r>
              <w:t>Comment les CV pourraient-ils être améliorés ?</w:t>
            </w:r>
          </w:p>
          <w:p w:rsidR="00E71E28" w:rsidRDefault="00E71E28">
            <w:pPr>
              <w:spacing w:after="0" w:line="240" w:lineRule="auto"/>
              <w:ind w:left="1440"/>
              <w:contextualSpacing w:val="0"/>
              <w:jc w:val="both"/>
            </w:pPr>
          </w:p>
          <w:p w:rsidR="00E71E28" w:rsidRDefault="005753F9">
            <w:pPr>
              <w:spacing w:after="0" w:line="240" w:lineRule="auto"/>
              <w:contextualSpacing w:val="0"/>
              <w:jc w:val="both"/>
            </w:pPr>
            <w:r>
              <w:lastRenderedPageBreak/>
              <w:t xml:space="preserve">Ils doivent  noter les forces et les faiblesses des deux CV (Sur </w:t>
            </w:r>
            <w:proofErr w:type="spellStart"/>
            <w:r>
              <w:t>Flipchart</w:t>
            </w:r>
            <w:proofErr w:type="spellEnd"/>
            <w:r>
              <w:t xml:space="preserve"> si disponible ou sur des feuilles). La restitution doit se faire oralement devant les participants.</w:t>
            </w:r>
          </w:p>
          <w:p w:rsidR="00E71E28" w:rsidRDefault="00E71E28">
            <w:pPr>
              <w:spacing w:after="0" w:line="240" w:lineRule="auto"/>
              <w:contextualSpacing w:val="0"/>
              <w:jc w:val="both"/>
            </w:pPr>
          </w:p>
          <w:p w:rsidR="00E71E28" w:rsidRDefault="005753F9">
            <w:pPr>
              <w:spacing w:after="0" w:line="240" w:lineRule="auto"/>
              <w:contextualSpacing w:val="0"/>
              <w:jc w:val="both"/>
            </w:pPr>
            <w:r>
              <w:t xml:space="preserve">Consacrez </w:t>
            </w:r>
            <w:r>
              <w:rPr>
                <w:b/>
              </w:rPr>
              <w:t>15 minutes</w:t>
            </w:r>
            <w:r>
              <w:t xml:space="preserve"> à l'exercice puis </w:t>
            </w:r>
            <w:r>
              <w:rPr>
                <w:b/>
              </w:rPr>
              <w:t>5 minutes</w:t>
            </w:r>
            <w:r>
              <w:t xml:space="preserve"> pour la restitution.</w:t>
            </w:r>
          </w:p>
          <w:p w:rsidR="00E71E28" w:rsidRDefault="00E71E28">
            <w:pPr>
              <w:spacing w:after="0" w:line="240" w:lineRule="auto"/>
              <w:contextualSpacing w:val="0"/>
              <w:jc w:val="both"/>
            </w:pPr>
          </w:p>
          <w:p w:rsidR="00E71E28" w:rsidRDefault="005753F9">
            <w:pPr>
              <w:spacing w:after="0" w:line="240" w:lineRule="auto"/>
              <w:contextualSpacing w:val="0"/>
              <w:jc w:val="both"/>
            </w:pPr>
            <w:bookmarkStart w:id="1" w:name="_gjdgxs" w:colFirst="0" w:colLast="0"/>
            <w:bookmarkEnd w:id="1"/>
            <w:r>
              <w:t xml:space="preserve">Note: CV exemple 1 est l'exemple de mauvaise qualité, les étudiants doivent remarquer un manque de détails, une photo inappropriée, des informations manquantes, un formatage incohérent, des activités de loisirs inappropriées, un manque d'informations sur les compétences et l'expérience, etc. Demandez aux participants s’ils ont d’autres remarques. </w:t>
            </w:r>
          </w:p>
          <w:p w:rsidR="00E71E28" w:rsidRDefault="005753F9">
            <w:pPr>
              <w:spacing w:after="0" w:line="240" w:lineRule="auto"/>
              <w:contextualSpacing w:val="0"/>
              <w:jc w:val="both"/>
            </w:pPr>
            <w:r>
              <w:t>CV exemple 2 est l'exemple de bonne qualité. Cependant, les étudiants peuvent toujours identifier les domaines à améliorer. Par exemple, le CV pourrait identifier plus clairement les compétences techniques et la formation professionnelle continue, etc.</w:t>
            </w:r>
          </w:p>
        </w:tc>
        <w:tc>
          <w:tcPr>
            <w:tcW w:w="2145" w:type="dxa"/>
            <w:tcBorders>
              <w:right w:val="single" w:sz="8" w:space="0" w:color="000000"/>
            </w:tcBorders>
            <w:tcMar>
              <w:top w:w="100" w:type="dxa"/>
              <w:left w:w="100" w:type="dxa"/>
              <w:bottom w:w="100" w:type="dxa"/>
              <w:right w:w="100" w:type="dxa"/>
            </w:tcMar>
          </w:tcPr>
          <w:p w:rsidR="00E71E28" w:rsidRDefault="005753F9">
            <w:pPr>
              <w:spacing w:after="0" w:line="240" w:lineRule="auto"/>
              <w:contextualSpacing w:val="0"/>
            </w:pPr>
            <w:r>
              <w:lastRenderedPageBreak/>
              <w:t>PPT 12</w:t>
            </w:r>
          </w:p>
          <w:p w:rsidR="00E71E28" w:rsidRDefault="00E71E28">
            <w:pPr>
              <w:spacing w:after="0" w:line="240" w:lineRule="auto"/>
              <w:contextualSpacing w:val="0"/>
            </w:pPr>
          </w:p>
          <w:p w:rsidR="00E71E28" w:rsidRDefault="005753F9">
            <w:pPr>
              <w:spacing w:after="0" w:line="240" w:lineRule="auto"/>
              <w:contextualSpacing w:val="0"/>
            </w:pPr>
            <w:r>
              <w:t>Fiche CV</w:t>
            </w:r>
          </w:p>
          <w:p w:rsidR="00E71E28" w:rsidRDefault="005753F9">
            <w:pPr>
              <w:spacing w:after="0" w:line="240" w:lineRule="auto"/>
              <w:contextualSpacing w:val="0"/>
            </w:pPr>
            <w:r>
              <w:t xml:space="preserve">CV exemple 1 </w:t>
            </w:r>
          </w:p>
          <w:p w:rsidR="00E71E28" w:rsidRDefault="005753F9">
            <w:pPr>
              <w:spacing w:after="0" w:line="240" w:lineRule="auto"/>
              <w:contextualSpacing w:val="0"/>
            </w:pPr>
            <w:r>
              <w:t>CV exemple 2</w:t>
            </w:r>
          </w:p>
          <w:p w:rsidR="00E71E28" w:rsidRDefault="005753F9">
            <w:pPr>
              <w:spacing w:after="0" w:line="240" w:lineRule="auto"/>
              <w:contextualSpacing w:val="0"/>
              <w:rPr>
                <w:b/>
              </w:rPr>
            </w:pPr>
            <w:proofErr w:type="spellStart"/>
            <w:r>
              <w:t>Flipchart</w:t>
            </w:r>
            <w:proofErr w:type="spellEnd"/>
            <w:r>
              <w:t xml:space="preserve"> ou feuilles </w:t>
            </w:r>
          </w:p>
          <w:p w:rsidR="00E71E28" w:rsidRDefault="00E71E28">
            <w:pPr>
              <w:spacing w:after="0" w:line="240" w:lineRule="auto"/>
              <w:contextualSpacing w:val="0"/>
            </w:pPr>
          </w:p>
        </w:tc>
      </w:tr>
      <w:tr w:rsidR="00E71E28">
        <w:tc>
          <w:tcPr>
            <w:tcW w:w="1575" w:type="dxa"/>
            <w:tcBorders>
              <w:left w:val="single" w:sz="8" w:space="0" w:color="000000"/>
              <w:right w:val="single" w:sz="8" w:space="0" w:color="000000"/>
            </w:tcBorders>
            <w:tcMar>
              <w:top w:w="100" w:type="dxa"/>
              <w:left w:w="100" w:type="dxa"/>
              <w:bottom w:w="100" w:type="dxa"/>
              <w:right w:w="100" w:type="dxa"/>
            </w:tcMar>
          </w:tcPr>
          <w:p w:rsidR="00E71E28" w:rsidRDefault="005753F9">
            <w:pPr>
              <w:spacing w:after="0" w:line="240" w:lineRule="auto"/>
              <w:contextualSpacing w:val="0"/>
            </w:pPr>
            <w:r>
              <w:t>Activité</w:t>
            </w:r>
          </w:p>
        </w:tc>
        <w:tc>
          <w:tcPr>
            <w:tcW w:w="2190" w:type="dxa"/>
            <w:tcBorders>
              <w:right w:val="single" w:sz="8" w:space="0" w:color="000000"/>
            </w:tcBorders>
            <w:tcMar>
              <w:top w:w="100" w:type="dxa"/>
              <w:left w:w="100" w:type="dxa"/>
              <w:bottom w:w="100" w:type="dxa"/>
              <w:right w:w="100" w:type="dxa"/>
            </w:tcMar>
          </w:tcPr>
          <w:p w:rsidR="00E71E28" w:rsidRDefault="005753F9">
            <w:pPr>
              <w:spacing w:after="0" w:line="240" w:lineRule="auto"/>
              <w:contextualSpacing w:val="0"/>
            </w:pPr>
            <w:r>
              <w:t xml:space="preserve">20 min </w:t>
            </w: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5753F9">
            <w:pPr>
              <w:spacing w:after="0" w:line="240" w:lineRule="auto"/>
              <w:contextualSpacing w:val="0"/>
            </w:pPr>
            <w:r>
              <w:lastRenderedPageBreak/>
              <w:t>40 min</w:t>
            </w:r>
          </w:p>
          <w:p w:rsidR="00E71E28" w:rsidRDefault="00E71E28">
            <w:pPr>
              <w:spacing w:after="0" w:line="240" w:lineRule="auto"/>
              <w:contextualSpacing w:val="0"/>
            </w:pPr>
          </w:p>
        </w:tc>
        <w:tc>
          <w:tcPr>
            <w:tcW w:w="9465" w:type="dxa"/>
            <w:tcBorders>
              <w:right w:val="single" w:sz="8" w:space="0" w:color="000000"/>
            </w:tcBorders>
            <w:tcMar>
              <w:top w:w="100" w:type="dxa"/>
              <w:left w:w="100" w:type="dxa"/>
              <w:bottom w:w="100" w:type="dxa"/>
              <w:right w:w="100" w:type="dxa"/>
            </w:tcMar>
          </w:tcPr>
          <w:p w:rsidR="00E71E28" w:rsidRDefault="005753F9">
            <w:pPr>
              <w:spacing w:after="0" w:line="240" w:lineRule="auto"/>
              <w:contextualSpacing w:val="0"/>
              <w:jc w:val="both"/>
              <w:rPr>
                <w:b/>
              </w:rPr>
            </w:pPr>
            <w:r>
              <w:rPr>
                <w:b/>
              </w:rPr>
              <w:lastRenderedPageBreak/>
              <w:t>ANALYSER UNE ANNONCE</w:t>
            </w:r>
          </w:p>
          <w:p w:rsidR="00E71E28" w:rsidRDefault="00E71E28">
            <w:pPr>
              <w:spacing w:after="0" w:line="240" w:lineRule="auto"/>
              <w:contextualSpacing w:val="0"/>
              <w:jc w:val="both"/>
              <w:rPr>
                <w:b/>
              </w:rPr>
            </w:pPr>
          </w:p>
          <w:p w:rsidR="00E71E28" w:rsidRDefault="005753F9">
            <w:pPr>
              <w:spacing w:after="0" w:line="240" w:lineRule="auto"/>
              <w:contextualSpacing w:val="0"/>
              <w:jc w:val="both"/>
            </w:pPr>
            <w:r>
              <w:rPr>
                <w:b/>
              </w:rPr>
              <w:t>PPT 13 :</w:t>
            </w:r>
            <w:r>
              <w:t xml:space="preserve"> Expliquez aux participants que les entreprises et les sites de recrutement utilisent de plus en plus des logiciels de gestion des candidatures. Ces logiciels facilitent le travail aux recruteurs en leur permettant de procéder à des sélections ciblées et rapides des </w:t>
            </w:r>
            <w:proofErr w:type="spellStart"/>
            <w:r>
              <w:t>CVs</w:t>
            </w:r>
            <w:proofErr w:type="spellEnd"/>
            <w:r>
              <w:t xml:space="preserve"> sur la base de mots-clefs (la référence de l’annonce, le domaine de formation, les compétences, …), d'où l’importance de mentionner ces mots-clefs dans son CV. </w:t>
            </w:r>
          </w:p>
          <w:p w:rsidR="00E71E28" w:rsidRDefault="00E71E28">
            <w:pPr>
              <w:spacing w:after="0" w:line="240" w:lineRule="auto"/>
              <w:contextualSpacing w:val="0"/>
              <w:jc w:val="both"/>
            </w:pPr>
          </w:p>
          <w:p w:rsidR="00E71E28" w:rsidRDefault="005753F9">
            <w:pPr>
              <w:spacing w:after="0" w:line="240" w:lineRule="auto"/>
              <w:contextualSpacing w:val="0"/>
              <w:jc w:val="both"/>
            </w:pPr>
            <w:r>
              <w:rPr>
                <w:b/>
              </w:rPr>
              <w:t>PPT 14 :</w:t>
            </w:r>
            <w:r>
              <w:t xml:space="preserve"> Les étudiants doivent travailler en binômes pour analyser l’annonce (Fiche: Annonce) et souligner les mots-clefs que le candidat doit reprendre sur son CV pour l'adapter à l’annonce. Ils doivent se servir de la Fiche CV pour classer les mots soulignés dans l’une des rubriques du CV. </w:t>
            </w:r>
          </w:p>
          <w:p w:rsidR="00E71E28" w:rsidRDefault="00E71E28">
            <w:pPr>
              <w:spacing w:after="0" w:line="240" w:lineRule="auto"/>
              <w:contextualSpacing w:val="0"/>
              <w:jc w:val="both"/>
            </w:pPr>
          </w:p>
          <w:p w:rsidR="00E71E28" w:rsidRDefault="005753F9">
            <w:pPr>
              <w:spacing w:after="0" w:line="240" w:lineRule="auto"/>
              <w:contextualSpacing w:val="0"/>
              <w:jc w:val="both"/>
            </w:pPr>
            <w:r>
              <w:t xml:space="preserve">Pendant qu’ils travaillent, reprenez sur un </w:t>
            </w:r>
            <w:proofErr w:type="spellStart"/>
            <w:r>
              <w:t>Flipchart</w:t>
            </w:r>
            <w:proofErr w:type="spellEnd"/>
            <w:r>
              <w:t xml:space="preserve"> les rubriques du CV puis invitez un étudiant de chaque binôme à venir renseigner une rubrique du CV. Invitez à tour de rôle les étudiants jusqu’à placer tous les mots-clefs et informations importantes de l’annonce dans chaque rubrique correspondante du  CV.  </w:t>
            </w:r>
          </w:p>
          <w:p w:rsidR="00E71E28" w:rsidRDefault="005753F9">
            <w:pPr>
              <w:spacing w:after="0" w:line="240" w:lineRule="auto"/>
              <w:contextualSpacing w:val="0"/>
              <w:jc w:val="both"/>
            </w:pPr>
            <w:r>
              <w:t>Expliquez que ce qui intéresse le recruteur est de retrouver les mêmes informations qu’il a mentionnées dans l’annonce ou le descriptif de poste. Pour toutes les annonces futures l’étudiant doit faire le même exercice pour adapter son CV.</w:t>
            </w:r>
          </w:p>
          <w:p w:rsidR="00E71E28" w:rsidRDefault="005753F9">
            <w:pPr>
              <w:spacing w:after="0" w:line="240" w:lineRule="auto"/>
              <w:contextualSpacing w:val="0"/>
              <w:jc w:val="both"/>
            </w:pPr>
            <w:r>
              <w:rPr>
                <w:b/>
              </w:rPr>
              <w:lastRenderedPageBreak/>
              <w:t>RÉDIGER  OU ADAPTER SON PROPRE CV</w:t>
            </w:r>
          </w:p>
          <w:p w:rsidR="00E71E28" w:rsidRDefault="00E71E28">
            <w:pPr>
              <w:spacing w:after="0" w:line="240" w:lineRule="auto"/>
              <w:contextualSpacing w:val="0"/>
              <w:jc w:val="both"/>
            </w:pPr>
          </w:p>
          <w:p w:rsidR="00E71E28" w:rsidRDefault="005753F9">
            <w:pPr>
              <w:spacing w:after="0" w:line="240" w:lineRule="auto"/>
              <w:contextualSpacing w:val="0"/>
              <w:jc w:val="both"/>
            </w:pPr>
            <w:r>
              <w:rPr>
                <w:b/>
              </w:rPr>
              <w:t xml:space="preserve">PPT 15 – 16 </w:t>
            </w:r>
            <w:r>
              <w:t>: Rappelez quelques règles pour rédiger un bon CV avant d’inviter les participants à l'exercice de rédaction de leur propre CV.</w:t>
            </w:r>
          </w:p>
          <w:p w:rsidR="002D2ED5" w:rsidRDefault="002D2ED5">
            <w:pPr>
              <w:spacing w:after="0" w:line="240" w:lineRule="auto"/>
              <w:contextualSpacing w:val="0"/>
              <w:jc w:val="both"/>
            </w:pPr>
          </w:p>
          <w:p w:rsidR="00E71E28" w:rsidRDefault="005753F9">
            <w:pPr>
              <w:spacing w:after="0" w:line="240" w:lineRule="auto"/>
              <w:contextualSpacing w:val="0"/>
              <w:jc w:val="both"/>
            </w:pPr>
            <w:r>
              <w:t xml:space="preserve">Durant cette activité les étudiants doivent utiliser toutes les techniques et conseils fournis durant l’atelier pour rédiger leur propre CV. Ils doivent utiliser le modèle de CV dans la dernière page de la Fiche CV. Ils peuvent aussi choisir une annonce qui les intéresse pour adapter leur CV. </w:t>
            </w:r>
          </w:p>
          <w:p w:rsidR="00E71E28" w:rsidRDefault="005753F9">
            <w:pPr>
              <w:spacing w:after="0" w:line="240" w:lineRule="auto"/>
              <w:contextualSpacing w:val="0"/>
              <w:jc w:val="both"/>
            </w:pPr>
            <w:r>
              <w:t xml:space="preserve">Pendant cette activité, assistez les étudiants pour vérifier s’ils ont retenu les bonnes règles de rédaction de CV en pour répondre à leurs questions. </w:t>
            </w:r>
          </w:p>
          <w:p w:rsidR="00E71E28" w:rsidRDefault="00E71E28">
            <w:pPr>
              <w:spacing w:after="0" w:line="240" w:lineRule="auto"/>
              <w:contextualSpacing w:val="0"/>
              <w:jc w:val="both"/>
            </w:pPr>
          </w:p>
          <w:p w:rsidR="00E71E28" w:rsidRDefault="005753F9" w:rsidP="00600D48">
            <w:pPr>
              <w:spacing w:after="0" w:line="240" w:lineRule="auto"/>
              <w:contextualSpacing w:val="0"/>
              <w:jc w:val="both"/>
            </w:pPr>
            <w:r>
              <w:t>Après les 30 minutes, demandez aux étudiants ce qu’ils pensent de l’exercice et s’ils ont des difficultés. Rassurez-les en expliquant qu’ils peuvent demander une séance individuelle avec un conseiller du Career Center pour  revoir leur CV et le corriger.</w:t>
            </w:r>
          </w:p>
        </w:tc>
        <w:tc>
          <w:tcPr>
            <w:tcW w:w="2145" w:type="dxa"/>
            <w:tcBorders>
              <w:right w:val="single" w:sz="8" w:space="0" w:color="000000"/>
            </w:tcBorders>
            <w:tcMar>
              <w:top w:w="100" w:type="dxa"/>
              <w:left w:w="100" w:type="dxa"/>
              <w:bottom w:w="100" w:type="dxa"/>
              <w:right w:w="100" w:type="dxa"/>
            </w:tcMar>
          </w:tcPr>
          <w:p w:rsidR="00E71E28" w:rsidRDefault="005753F9">
            <w:pPr>
              <w:spacing w:after="0" w:line="240" w:lineRule="auto"/>
              <w:contextualSpacing w:val="0"/>
            </w:pPr>
            <w:r>
              <w:lastRenderedPageBreak/>
              <w:t>PPT 13 – 16</w:t>
            </w:r>
          </w:p>
          <w:p w:rsidR="00E71E28" w:rsidRDefault="00E71E28">
            <w:pPr>
              <w:spacing w:after="0" w:line="240" w:lineRule="auto"/>
              <w:contextualSpacing w:val="0"/>
            </w:pPr>
          </w:p>
          <w:p w:rsidR="00E71E28" w:rsidRDefault="005753F9">
            <w:pPr>
              <w:spacing w:after="0" w:line="240" w:lineRule="auto"/>
              <w:contextualSpacing w:val="0"/>
            </w:pPr>
            <w:r>
              <w:t>Exercice: Analyser une annonce</w:t>
            </w:r>
          </w:p>
          <w:p w:rsidR="00E71E28" w:rsidRDefault="005753F9">
            <w:pPr>
              <w:spacing w:after="0" w:line="240" w:lineRule="auto"/>
              <w:contextualSpacing w:val="0"/>
            </w:pPr>
            <w:r>
              <w:t>Fiche CV</w:t>
            </w:r>
          </w:p>
          <w:p w:rsidR="00E71E28" w:rsidRDefault="005753F9">
            <w:pPr>
              <w:spacing w:after="0" w:line="240" w:lineRule="auto"/>
              <w:contextualSpacing w:val="0"/>
            </w:pPr>
            <w:proofErr w:type="spellStart"/>
            <w:r>
              <w:t>Flipchart</w:t>
            </w:r>
            <w:proofErr w:type="spellEnd"/>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p w:rsidR="00E71E28" w:rsidRDefault="005753F9">
            <w:pPr>
              <w:spacing w:after="0" w:line="240" w:lineRule="auto"/>
              <w:contextualSpacing w:val="0"/>
            </w:pPr>
            <w:r>
              <w:t xml:space="preserve">Fiche CV </w:t>
            </w:r>
          </w:p>
          <w:p w:rsidR="00E71E28" w:rsidRDefault="005753F9">
            <w:pPr>
              <w:spacing w:after="0" w:line="240" w:lineRule="auto"/>
              <w:contextualSpacing w:val="0"/>
            </w:pPr>
            <w:r>
              <w:t>Annonce de recrutement (optionnel)</w:t>
            </w:r>
          </w:p>
          <w:p w:rsidR="00E71E28" w:rsidRDefault="00E71E28">
            <w:pPr>
              <w:spacing w:after="0" w:line="240" w:lineRule="auto"/>
              <w:contextualSpacing w:val="0"/>
            </w:pPr>
          </w:p>
          <w:p w:rsidR="00E71E28" w:rsidRDefault="00E71E28">
            <w:pPr>
              <w:spacing w:after="0" w:line="240" w:lineRule="auto"/>
              <w:contextualSpacing w:val="0"/>
            </w:pPr>
          </w:p>
          <w:p w:rsidR="00E71E28" w:rsidRDefault="00E71E28">
            <w:pPr>
              <w:spacing w:after="0" w:line="240" w:lineRule="auto"/>
              <w:contextualSpacing w:val="0"/>
            </w:pPr>
          </w:p>
        </w:tc>
      </w:tr>
      <w:tr w:rsidR="00E71E28">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71E28" w:rsidRDefault="002D2ED5">
            <w:pPr>
              <w:spacing w:after="0" w:line="240" w:lineRule="auto"/>
              <w:contextualSpacing w:val="0"/>
            </w:pPr>
            <w:r>
              <w:lastRenderedPageBreak/>
              <w:t>Présentation</w:t>
            </w:r>
            <w:r w:rsidR="005753F9">
              <w:t xml:space="preserve">/ Conclusion </w:t>
            </w:r>
          </w:p>
        </w:tc>
        <w:tc>
          <w:tcPr>
            <w:tcW w:w="2190" w:type="dxa"/>
            <w:tcBorders>
              <w:bottom w:val="single" w:sz="8" w:space="0" w:color="000000"/>
              <w:right w:val="single" w:sz="8" w:space="0" w:color="000000"/>
            </w:tcBorders>
            <w:tcMar>
              <w:top w:w="100" w:type="dxa"/>
              <w:left w:w="100" w:type="dxa"/>
              <w:bottom w:w="100" w:type="dxa"/>
              <w:right w:w="100" w:type="dxa"/>
            </w:tcMar>
          </w:tcPr>
          <w:p w:rsidR="00E71E28" w:rsidRDefault="005753F9">
            <w:pPr>
              <w:spacing w:after="0" w:line="240" w:lineRule="auto"/>
              <w:contextualSpacing w:val="0"/>
            </w:pPr>
            <w:r>
              <w:t>10 min</w:t>
            </w:r>
          </w:p>
        </w:tc>
        <w:tc>
          <w:tcPr>
            <w:tcW w:w="9465" w:type="dxa"/>
            <w:tcBorders>
              <w:bottom w:val="single" w:sz="8" w:space="0" w:color="000000"/>
              <w:right w:val="single" w:sz="8" w:space="0" w:color="000000"/>
            </w:tcBorders>
            <w:tcMar>
              <w:top w:w="100" w:type="dxa"/>
              <w:left w:w="100" w:type="dxa"/>
              <w:bottom w:w="100" w:type="dxa"/>
              <w:right w:w="100" w:type="dxa"/>
            </w:tcMar>
          </w:tcPr>
          <w:p w:rsidR="00E71E28" w:rsidRDefault="005753F9">
            <w:pPr>
              <w:spacing w:after="0" w:line="240" w:lineRule="auto"/>
              <w:contextualSpacing w:val="0"/>
              <w:jc w:val="both"/>
              <w:rPr>
                <w:b/>
              </w:rPr>
            </w:pPr>
            <w:r>
              <w:rPr>
                <w:b/>
              </w:rPr>
              <w:t>CONCLUSION</w:t>
            </w:r>
          </w:p>
          <w:p w:rsidR="00E71E28" w:rsidRDefault="00E71E28">
            <w:pPr>
              <w:spacing w:after="0" w:line="240" w:lineRule="auto"/>
              <w:contextualSpacing w:val="0"/>
              <w:jc w:val="both"/>
              <w:rPr>
                <w:b/>
              </w:rPr>
            </w:pPr>
          </w:p>
          <w:p w:rsidR="00E71E28" w:rsidRDefault="005753F9">
            <w:pPr>
              <w:spacing w:after="0" w:line="240" w:lineRule="auto"/>
              <w:contextualSpacing w:val="0"/>
              <w:jc w:val="both"/>
            </w:pPr>
            <w:r>
              <w:rPr>
                <w:b/>
              </w:rPr>
              <w:t xml:space="preserve">PPT 17 : </w:t>
            </w:r>
            <w:r>
              <w:t>Concluez en résumant les composantes d'un bon CV et expliquez que le CV est un document qu’il faut toujours mettre à jour en fonction des nouvelles formations, nouvelles expériences et des nouvelles compétences développées.</w:t>
            </w:r>
          </w:p>
          <w:p w:rsidR="00E71E28" w:rsidRDefault="00E71E28">
            <w:pPr>
              <w:spacing w:after="0" w:line="240" w:lineRule="auto"/>
              <w:contextualSpacing w:val="0"/>
              <w:jc w:val="both"/>
            </w:pPr>
          </w:p>
          <w:p w:rsidR="00E71E28" w:rsidRDefault="005753F9">
            <w:pPr>
              <w:spacing w:after="0" w:line="240" w:lineRule="auto"/>
              <w:contextualSpacing w:val="0"/>
              <w:jc w:val="both"/>
              <w:rPr>
                <w:b/>
              </w:rPr>
            </w:pPr>
            <w:r>
              <w:rPr>
                <w:b/>
              </w:rPr>
              <w:t xml:space="preserve">PPT 18 : </w:t>
            </w:r>
            <w:r>
              <w:t>Demandez s'il y a des questions.</w:t>
            </w:r>
          </w:p>
        </w:tc>
        <w:tc>
          <w:tcPr>
            <w:tcW w:w="2145" w:type="dxa"/>
            <w:tcBorders>
              <w:bottom w:val="single" w:sz="8" w:space="0" w:color="000000"/>
              <w:right w:val="single" w:sz="8" w:space="0" w:color="000000"/>
            </w:tcBorders>
            <w:tcMar>
              <w:top w:w="100" w:type="dxa"/>
              <w:left w:w="100" w:type="dxa"/>
              <w:bottom w:w="100" w:type="dxa"/>
              <w:right w:w="100" w:type="dxa"/>
            </w:tcMar>
          </w:tcPr>
          <w:p w:rsidR="00E71E28" w:rsidRDefault="005753F9">
            <w:pPr>
              <w:spacing w:after="0" w:line="240" w:lineRule="auto"/>
              <w:contextualSpacing w:val="0"/>
            </w:pPr>
            <w:bookmarkStart w:id="2" w:name="_30j0zll" w:colFirst="0" w:colLast="0"/>
            <w:bookmarkEnd w:id="2"/>
            <w:r>
              <w:t>PPT 17-18</w:t>
            </w:r>
          </w:p>
        </w:tc>
      </w:tr>
    </w:tbl>
    <w:p w:rsidR="00E71E28" w:rsidRDefault="00E71E28">
      <w:pPr>
        <w:tabs>
          <w:tab w:val="left" w:pos="8341"/>
        </w:tabs>
      </w:pPr>
    </w:p>
    <w:sectPr w:rsidR="00E71E28">
      <w:headerReference w:type="default" r:id="rId7"/>
      <w:pgSz w:w="16838" w:h="11906"/>
      <w:pgMar w:top="1411" w:right="3988" w:bottom="849" w:left="84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B30" w:rsidRDefault="00577B30">
      <w:pPr>
        <w:spacing w:after="0" w:line="240" w:lineRule="auto"/>
      </w:pPr>
      <w:r>
        <w:separator/>
      </w:r>
    </w:p>
  </w:endnote>
  <w:endnote w:type="continuationSeparator" w:id="0">
    <w:p w:rsidR="00577B30" w:rsidRDefault="0057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B30" w:rsidRDefault="00577B30">
      <w:pPr>
        <w:spacing w:after="0" w:line="240" w:lineRule="auto"/>
      </w:pPr>
      <w:r>
        <w:separator/>
      </w:r>
    </w:p>
  </w:footnote>
  <w:footnote w:type="continuationSeparator" w:id="0">
    <w:p w:rsidR="00577B30" w:rsidRDefault="00577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E28" w:rsidRDefault="005753F9">
    <w:pPr>
      <w:tabs>
        <w:tab w:val="center" w:pos="4680"/>
        <w:tab w:val="right" w:pos="9360"/>
      </w:tabs>
      <w:spacing w:after="0" w:line="240" w:lineRule="auto"/>
    </w:pPr>
    <w:r>
      <w:rPr>
        <w:noProof/>
        <w:lang w:val="fr-CA" w:eastAsia="fr-CA"/>
      </w:rPr>
      <w:drawing>
        <wp:anchor distT="0" distB="0" distL="114300" distR="114300" simplePos="0" relativeHeight="251658240" behindDoc="0" locked="0" layoutInCell="1" hidden="0" allowOverlap="1">
          <wp:simplePos x="0" y="0"/>
          <wp:positionH relativeFrom="margin">
            <wp:posOffset>8416925</wp:posOffset>
          </wp:positionH>
          <wp:positionV relativeFrom="paragraph">
            <wp:posOffset>125729</wp:posOffset>
          </wp:positionV>
          <wp:extent cx="749935" cy="104838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935" cy="1048385"/>
                  </a:xfrm>
                  <a:prstGeom prst="rect">
                    <a:avLst/>
                  </a:prstGeom>
                  <a:ln/>
                </pic:spPr>
              </pic:pic>
            </a:graphicData>
          </a:graphic>
        </wp:anchor>
      </w:drawing>
    </w:r>
  </w:p>
  <w:p w:rsidR="00E71E28" w:rsidRDefault="005753F9">
    <w:pPr>
      <w:tabs>
        <w:tab w:val="center" w:pos="4680"/>
        <w:tab w:val="right" w:pos="9360"/>
      </w:tabs>
      <w:spacing w:after="0" w:line="240" w:lineRule="auto"/>
    </w:pPr>
    <w:r>
      <w:rPr>
        <w:noProof/>
        <w:lang w:val="fr-CA" w:eastAsia="fr-CA"/>
      </w:rPr>
      <w:drawing>
        <wp:anchor distT="0" distB="0" distL="114300" distR="114300" simplePos="0" relativeHeight="251659264" behindDoc="0" locked="0" layoutInCell="1" hidden="0" allowOverlap="1">
          <wp:simplePos x="0" y="0"/>
          <wp:positionH relativeFrom="margin">
            <wp:posOffset>-223176</wp:posOffset>
          </wp:positionH>
          <wp:positionV relativeFrom="paragraph">
            <wp:posOffset>75467</wp:posOffset>
          </wp:positionV>
          <wp:extent cx="3543725" cy="89281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3543725" cy="892810"/>
                  </a:xfrm>
                  <a:prstGeom prst="rect">
                    <a:avLst/>
                  </a:prstGeom>
                  <a:ln/>
                </pic:spPr>
              </pic:pic>
            </a:graphicData>
          </a:graphic>
        </wp:anchor>
      </w:drawing>
    </w:r>
  </w:p>
  <w:p w:rsidR="00E71E28" w:rsidRDefault="00E71E28">
    <w:pPr>
      <w:tabs>
        <w:tab w:val="center" w:pos="4680"/>
        <w:tab w:val="right" w:pos="9360"/>
      </w:tabs>
      <w:spacing w:after="0" w:line="240" w:lineRule="auto"/>
    </w:pPr>
  </w:p>
  <w:p w:rsidR="00E71E28" w:rsidRDefault="00E71E28">
    <w:pPr>
      <w:tabs>
        <w:tab w:val="center" w:pos="4680"/>
        <w:tab w:val="right" w:pos="9360"/>
      </w:tabs>
      <w:spacing w:after="0" w:line="240" w:lineRule="auto"/>
    </w:pPr>
  </w:p>
  <w:p w:rsidR="00E71E28" w:rsidRDefault="00E71E28">
    <w:pPr>
      <w:tabs>
        <w:tab w:val="center" w:pos="4680"/>
        <w:tab w:val="right" w:pos="9360"/>
      </w:tabs>
      <w:spacing w:after="0" w:line="240" w:lineRule="auto"/>
    </w:pPr>
  </w:p>
  <w:p w:rsidR="00E71E28" w:rsidRDefault="00E71E28">
    <w:pPr>
      <w:tabs>
        <w:tab w:val="center" w:pos="4680"/>
        <w:tab w:val="right" w:pos="9360"/>
      </w:tabs>
      <w:spacing w:after="0" w:line="240" w:lineRule="auto"/>
    </w:pPr>
  </w:p>
  <w:p w:rsidR="00E71E28" w:rsidRDefault="00E71E28">
    <w:pPr>
      <w:tabs>
        <w:tab w:val="center" w:pos="4680"/>
        <w:tab w:val="right" w:pos="9360"/>
      </w:tabs>
      <w:spacing w:after="0" w:line="240" w:lineRule="auto"/>
    </w:pPr>
  </w:p>
  <w:p w:rsidR="00E71E28" w:rsidRDefault="00E71E28">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65886AD8"/>
    <w:multiLevelType w:val="multilevel"/>
    <w:tmpl w:val="45CCFBB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28"/>
    <w:rsid w:val="001E54FF"/>
    <w:rsid w:val="002A2A77"/>
    <w:rsid w:val="002D2ED5"/>
    <w:rsid w:val="003008DE"/>
    <w:rsid w:val="00365DB1"/>
    <w:rsid w:val="00377D9D"/>
    <w:rsid w:val="00391680"/>
    <w:rsid w:val="00420C73"/>
    <w:rsid w:val="00451E41"/>
    <w:rsid w:val="005753F9"/>
    <w:rsid w:val="00577B30"/>
    <w:rsid w:val="00600D48"/>
    <w:rsid w:val="007A1C40"/>
    <w:rsid w:val="00E71E28"/>
    <w:rsid w:val="00F76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292A1-912E-41AB-B3FE-E6D0865E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fr-FR" w:eastAsia="en-GB"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contextualSpacing/>
    </w:pPr>
    <w:tblPr>
      <w:tblStyleRowBandSize w:val="1"/>
      <w:tblStyleColBandSize w:val="1"/>
      <w:tblCellMar>
        <w:left w:w="115" w:type="dxa"/>
        <w:right w:w="115" w:type="dxa"/>
      </w:tblCellMar>
    </w:tblPr>
  </w:style>
  <w:style w:type="table" w:customStyle="1" w:styleId="a0">
    <w:basedOn w:val="TableNormal1"/>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Hassni</dc:creator>
  <cp:lastModifiedBy>Aida Cherkaoui</cp:lastModifiedBy>
  <cp:revision>2</cp:revision>
  <dcterms:created xsi:type="dcterms:W3CDTF">2019-11-05T12:31:00Z</dcterms:created>
  <dcterms:modified xsi:type="dcterms:W3CDTF">2019-11-05T12:31:00Z</dcterms:modified>
</cp:coreProperties>
</file>